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B5" w:rsidRPr="00545EAE" w:rsidRDefault="007F22B5" w:rsidP="007F22B5">
      <w:pPr>
        <w:jc w:val="center"/>
        <w:rPr>
          <w:b/>
          <w:noProof/>
        </w:rPr>
      </w:pPr>
      <w:r w:rsidRPr="00545EAE">
        <w:rPr>
          <w:b/>
          <w:noProof/>
        </w:rPr>
        <w:drawing>
          <wp:inline distT="0" distB="0" distL="0" distR="0">
            <wp:extent cx="723900" cy="82740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B5" w:rsidRPr="00545EAE" w:rsidRDefault="007F22B5" w:rsidP="007F22B5">
      <w:pPr>
        <w:jc w:val="center"/>
        <w:rPr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7F22B5" w:rsidRPr="00545EAE" w:rsidTr="007F22B5">
        <w:trPr>
          <w:trHeight w:val="619"/>
        </w:trPr>
        <w:tc>
          <w:tcPr>
            <w:tcW w:w="4814" w:type="dxa"/>
          </w:tcPr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МАРИЙ ЭЛ РЕСПУБЛИК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 xml:space="preserve">ЗВЕНИГОВО 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МУНИЦИПАЛ РАЙОН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КАКШАМАРИЙ ЯЛ КУНДЕМЫН АДМИНИСТРАЦИЙЖЕ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ПУНЧАЛЖЕ</w:t>
            </w:r>
          </w:p>
          <w:p w:rsidR="007F22B5" w:rsidRPr="00545EAE" w:rsidRDefault="007F22B5" w:rsidP="007F22B5"/>
        </w:tc>
        <w:tc>
          <w:tcPr>
            <w:tcW w:w="4815" w:type="dxa"/>
          </w:tcPr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 xml:space="preserve">КОКШАМАРСКАЯ 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СЕЛЬСКАЯ АДМИНИСТРАЦИЯ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 xml:space="preserve">ЗВЕНИГОВСКОГО 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 xml:space="preserve">МУНИЦИПАЛЬНОГО РАЙОНА 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РЕСПУБЛИКИ МАРИЙ ЭЛ</w:t>
            </w:r>
          </w:p>
          <w:p w:rsidR="007F22B5" w:rsidRPr="00545EAE" w:rsidRDefault="007F22B5" w:rsidP="007F22B5">
            <w:pPr>
              <w:jc w:val="center"/>
              <w:rPr>
                <w:b/>
              </w:rPr>
            </w:pPr>
          </w:p>
          <w:p w:rsidR="007F22B5" w:rsidRPr="00545EAE" w:rsidRDefault="007F22B5" w:rsidP="007F22B5">
            <w:pPr>
              <w:jc w:val="center"/>
              <w:rPr>
                <w:b/>
              </w:rPr>
            </w:pPr>
            <w:r w:rsidRPr="00545EAE">
              <w:rPr>
                <w:b/>
              </w:rPr>
              <w:t>ПОСТАНОВЛЕНИЕ</w:t>
            </w:r>
          </w:p>
          <w:p w:rsidR="007F22B5" w:rsidRPr="00545EAE" w:rsidRDefault="007F22B5" w:rsidP="007F22B5">
            <w:pPr>
              <w:shd w:val="clear" w:color="auto" w:fill="FFFFFF"/>
              <w:jc w:val="center"/>
            </w:pPr>
          </w:p>
        </w:tc>
      </w:tr>
    </w:tbl>
    <w:p w:rsidR="007F22B5" w:rsidRDefault="007F22B5" w:rsidP="007F22B5">
      <w:pPr>
        <w:jc w:val="center"/>
      </w:pPr>
    </w:p>
    <w:p w:rsidR="007F22B5" w:rsidRPr="007F22B5" w:rsidRDefault="007F22B5" w:rsidP="007F22B5">
      <w:pPr>
        <w:jc w:val="center"/>
        <w:rPr>
          <w:b/>
          <w:szCs w:val="28"/>
        </w:rPr>
      </w:pPr>
      <w:r w:rsidRPr="007F22B5">
        <w:rPr>
          <w:szCs w:val="28"/>
        </w:rPr>
        <w:t>от 9 октября   2025 года    №   19</w:t>
      </w:r>
      <w:r w:rsidR="00FB284D">
        <w:rPr>
          <w:szCs w:val="28"/>
        </w:rPr>
        <w:t>3</w:t>
      </w:r>
    </w:p>
    <w:p w:rsidR="00BB0E1C" w:rsidRPr="007F22B5" w:rsidRDefault="00BB0E1C">
      <w:pPr>
        <w:rPr>
          <w:szCs w:val="28"/>
        </w:rPr>
      </w:pPr>
    </w:p>
    <w:p w:rsidR="00BB0E1C" w:rsidRPr="007F22B5" w:rsidRDefault="00BB0E1C">
      <w:pPr>
        <w:jc w:val="center"/>
        <w:rPr>
          <w:szCs w:val="28"/>
        </w:rPr>
      </w:pPr>
    </w:p>
    <w:p w:rsidR="00BB0E1C" w:rsidRPr="007F22B5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Hlk144820465"/>
      <w:r w:rsidRPr="007F22B5">
        <w:rPr>
          <w:rFonts w:ascii="Times New Roman" w:hAnsi="Times New Roman"/>
          <w:sz w:val="28"/>
          <w:szCs w:val="28"/>
        </w:rPr>
        <w:t>Об утверждении муниципальной программы «Развитие территории Кокшамарского сельского поселения  Звениговского муниципального района Республики Марий Эл на 2026 - 203</w:t>
      </w:r>
      <w:r w:rsidR="00BB2D71">
        <w:rPr>
          <w:rFonts w:ascii="Times New Roman" w:hAnsi="Times New Roman"/>
          <w:sz w:val="28"/>
          <w:szCs w:val="28"/>
        </w:rPr>
        <w:t>1</w:t>
      </w:r>
      <w:r w:rsidRPr="007F22B5">
        <w:rPr>
          <w:rFonts w:ascii="Times New Roman" w:hAnsi="Times New Roman"/>
          <w:sz w:val="28"/>
          <w:szCs w:val="28"/>
        </w:rPr>
        <w:t xml:space="preserve"> годы</w:t>
      </w:r>
      <w:r w:rsidRPr="007F22B5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BB0E1C" w:rsidRPr="007F22B5" w:rsidRDefault="00BB0E1C">
      <w:pPr>
        <w:pStyle w:val="a5"/>
        <w:ind w:firstLine="709"/>
        <w:rPr>
          <w:b w:val="0"/>
          <w:szCs w:val="28"/>
        </w:rPr>
      </w:pPr>
    </w:p>
    <w:p w:rsidR="00BB0E1C" w:rsidRPr="007F22B5" w:rsidRDefault="007F22B5" w:rsidP="007F22B5">
      <w:pPr>
        <w:pStyle w:val="ConsPlusTitle"/>
        <w:widowControl/>
        <w:ind w:left="142" w:right="281" w:hanging="142"/>
        <w:jc w:val="both"/>
        <w:rPr>
          <w:rFonts w:ascii="Times New Roman" w:hAnsi="Times New Roman"/>
          <w:b w:val="0"/>
          <w:sz w:val="28"/>
          <w:szCs w:val="28"/>
        </w:rPr>
      </w:pPr>
      <w:r w:rsidRPr="007F22B5"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gramStart"/>
      <w:r w:rsidRPr="007F22B5">
        <w:rPr>
          <w:rFonts w:ascii="Times New Roman" w:hAnsi="Times New Roman"/>
          <w:b w:val="0"/>
          <w:sz w:val="28"/>
          <w:szCs w:val="28"/>
        </w:rPr>
        <w:t>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Эл», постановлением Кокшамарской сельской администрации от 07.11.202</w:t>
      </w:r>
      <w:r w:rsidR="007B69C7">
        <w:rPr>
          <w:rFonts w:ascii="Times New Roman" w:hAnsi="Times New Roman"/>
          <w:b w:val="0"/>
          <w:sz w:val="28"/>
          <w:szCs w:val="28"/>
        </w:rPr>
        <w:t>3</w:t>
      </w:r>
      <w:r w:rsidRPr="007F22B5">
        <w:rPr>
          <w:rFonts w:ascii="Times New Roman" w:hAnsi="Times New Roman"/>
          <w:b w:val="0"/>
          <w:sz w:val="28"/>
          <w:szCs w:val="28"/>
        </w:rPr>
        <w:t>года № 179 «О системе управления муниципальными программами Кокшамарского сельского поселения Звениговского муниципального района Республики Марий Эл», принимая во внимание Методические рекомендации по разработке и реализации государственных программ субъектов Российской Федерации и муниципальных</w:t>
      </w:r>
      <w:proofErr w:type="gramEnd"/>
      <w:r w:rsidRPr="007F22B5">
        <w:rPr>
          <w:rFonts w:ascii="Times New Roman" w:hAnsi="Times New Roman"/>
          <w:b w:val="0"/>
          <w:sz w:val="28"/>
          <w:szCs w:val="28"/>
        </w:rPr>
        <w:t xml:space="preserve"> программ, руководствуясь пунктами 5.1. Положения об Кокшамарской сельской администрации Звениговского муниципального района Республики Марий Эл, Кокшамарская сельская  администрация</w:t>
      </w:r>
    </w:p>
    <w:p w:rsidR="00BB0E1C" w:rsidRPr="007F22B5" w:rsidRDefault="00BB0E1C">
      <w:pPr>
        <w:pStyle w:val="a5"/>
        <w:ind w:firstLine="708"/>
        <w:rPr>
          <w:b w:val="0"/>
          <w:szCs w:val="28"/>
        </w:rPr>
      </w:pPr>
    </w:p>
    <w:p w:rsidR="00BB0E1C" w:rsidRPr="007F22B5" w:rsidRDefault="007F22B5" w:rsidP="007F22B5">
      <w:pPr>
        <w:jc w:val="center"/>
        <w:rPr>
          <w:b/>
          <w:szCs w:val="28"/>
        </w:rPr>
      </w:pPr>
      <w:r w:rsidRPr="007F22B5">
        <w:rPr>
          <w:b/>
          <w:szCs w:val="28"/>
        </w:rPr>
        <w:t>ПОСТАНОВЛЯЕТ</w:t>
      </w:r>
    </w:p>
    <w:p w:rsidR="00BB0E1C" w:rsidRPr="007F22B5" w:rsidRDefault="00BB0E1C">
      <w:pPr>
        <w:pStyle w:val="a5"/>
        <w:ind w:firstLine="709"/>
        <w:rPr>
          <w:szCs w:val="28"/>
        </w:rPr>
      </w:pPr>
    </w:p>
    <w:p w:rsidR="00BB0E1C" w:rsidRPr="007F22B5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22B5">
        <w:rPr>
          <w:rFonts w:ascii="Times New Roman" w:hAnsi="Times New Roman"/>
          <w:b w:val="0"/>
          <w:sz w:val="28"/>
          <w:szCs w:val="28"/>
        </w:rPr>
        <w:t>1. Утвердить муниципальную программу «Развитие территории Кокшамарского сельского поселения  Звениговского муниципального района Республики Марий Эл на 2026 - 203</w:t>
      </w:r>
      <w:r w:rsidR="00BB2D71">
        <w:rPr>
          <w:rFonts w:ascii="Times New Roman" w:hAnsi="Times New Roman"/>
          <w:b w:val="0"/>
          <w:sz w:val="28"/>
          <w:szCs w:val="28"/>
        </w:rPr>
        <w:t>1</w:t>
      </w:r>
      <w:r w:rsidRPr="007F22B5">
        <w:rPr>
          <w:rFonts w:ascii="Times New Roman" w:hAnsi="Times New Roman"/>
          <w:b w:val="0"/>
          <w:sz w:val="28"/>
          <w:szCs w:val="28"/>
        </w:rPr>
        <w:t xml:space="preserve"> годы», согласно приложению 1.</w:t>
      </w:r>
    </w:p>
    <w:p w:rsidR="00BB0E1C" w:rsidRPr="007F22B5" w:rsidRDefault="007F22B5" w:rsidP="007F22B5">
      <w:pPr>
        <w:ind w:firstLine="708"/>
        <w:jc w:val="both"/>
        <w:rPr>
          <w:szCs w:val="28"/>
        </w:rPr>
      </w:pPr>
      <w:r w:rsidRPr="007F22B5">
        <w:rPr>
          <w:szCs w:val="28"/>
        </w:rPr>
        <w:t>2. Признать утратившими силу</w:t>
      </w:r>
      <w:r w:rsidR="00BB2D71" w:rsidRPr="00BB2D71">
        <w:rPr>
          <w:szCs w:val="28"/>
        </w:rPr>
        <w:t xml:space="preserve"> </w:t>
      </w:r>
      <w:r w:rsidR="00BB2D71">
        <w:rPr>
          <w:szCs w:val="28"/>
        </w:rPr>
        <w:t>с момента завершения ее реализации и сдачи отчетности</w:t>
      </w:r>
      <w:r w:rsidRPr="007F22B5">
        <w:rPr>
          <w:szCs w:val="28"/>
        </w:rPr>
        <w:t>:</w:t>
      </w:r>
    </w:p>
    <w:p w:rsidR="007F22B5" w:rsidRDefault="007F22B5" w:rsidP="00BB2D71">
      <w:pPr>
        <w:pStyle w:val="af2"/>
        <w:spacing w:before="0" w:after="0"/>
        <w:ind w:firstLine="284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</w:t>
      </w:r>
      <w:r w:rsidRPr="007F22B5">
        <w:rPr>
          <w:b w:val="0"/>
          <w:caps w:val="0"/>
          <w:sz w:val="28"/>
          <w:szCs w:val="28"/>
        </w:rPr>
        <w:t xml:space="preserve">- </w:t>
      </w:r>
      <w:r w:rsidRPr="007F22B5">
        <w:rPr>
          <w:rFonts w:hint="eastAsia"/>
          <w:b w:val="0"/>
          <w:caps w:val="0"/>
          <w:sz w:val="28"/>
          <w:szCs w:val="28"/>
        </w:rPr>
        <w:t>постановление</w:t>
      </w:r>
      <w:r w:rsidRPr="007F22B5">
        <w:rPr>
          <w:b w:val="0"/>
          <w:caps w:val="0"/>
          <w:sz w:val="28"/>
          <w:szCs w:val="28"/>
        </w:rPr>
        <w:t xml:space="preserve"> К</w:t>
      </w:r>
      <w:r w:rsidRPr="007F22B5">
        <w:rPr>
          <w:rFonts w:hint="eastAsia"/>
          <w:b w:val="0"/>
          <w:caps w:val="0"/>
          <w:sz w:val="28"/>
          <w:szCs w:val="28"/>
        </w:rPr>
        <w:t>окшамарской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сельской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администрации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от</w:t>
      </w:r>
      <w:r w:rsidRPr="007F22B5">
        <w:rPr>
          <w:b w:val="0"/>
          <w:caps w:val="0"/>
          <w:sz w:val="28"/>
          <w:szCs w:val="28"/>
        </w:rPr>
        <w:t xml:space="preserve"> 30.04.2020 </w:t>
      </w:r>
      <w:r w:rsidRPr="007F22B5">
        <w:rPr>
          <w:rFonts w:hint="eastAsia"/>
          <w:b w:val="0"/>
          <w:caps w:val="0"/>
          <w:sz w:val="28"/>
          <w:szCs w:val="28"/>
        </w:rPr>
        <w:t>№</w:t>
      </w:r>
      <w:r w:rsidRPr="007F22B5">
        <w:rPr>
          <w:b w:val="0"/>
          <w:caps w:val="0"/>
          <w:sz w:val="28"/>
          <w:szCs w:val="28"/>
        </w:rPr>
        <w:t xml:space="preserve"> 53 </w:t>
      </w:r>
      <w:r w:rsidRPr="007F22B5">
        <w:rPr>
          <w:rFonts w:hint="eastAsia"/>
          <w:b w:val="0"/>
          <w:caps w:val="0"/>
          <w:sz w:val="28"/>
          <w:szCs w:val="28"/>
        </w:rPr>
        <w:t>«об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утверждении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муниципальной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программы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«</w:t>
      </w:r>
      <w:r w:rsidRPr="007F22B5">
        <w:rPr>
          <w:b w:val="0"/>
          <w:caps w:val="0"/>
          <w:sz w:val="28"/>
          <w:szCs w:val="28"/>
        </w:rPr>
        <w:t>К</w:t>
      </w:r>
      <w:r w:rsidRPr="007F22B5">
        <w:rPr>
          <w:rFonts w:hint="eastAsia"/>
          <w:b w:val="0"/>
          <w:caps w:val="0"/>
          <w:sz w:val="28"/>
          <w:szCs w:val="28"/>
        </w:rPr>
        <w:t>омплексное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развитие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сельских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территорий</w:t>
      </w:r>
      <w:r w:rsidRPr="007F22B5">
        <w:rPr>
          <w:b w:val="0"/>
          <w:caps w:val="0"/>
          <w:sz w:val="28"/>
          <w:szCs w:val="28"/>
        </w:rPr>
        <w:t xml:space="preserve"> К</w:t>
      </w:r>
      <w:r w:rsidRPr="007F22B5">
        <w:rPr>
          <w:rFonts w:hint="eastAsia"/>
          <w:b w:val="0"/>
          <w:caps w:val="0"/>
          <w:sz w:val="28"/>
          <w:szCs w:val="28"/>
        </w:rPr>
        <w:t>окшамарского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сельского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поселения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на</w:t>
      </w:r>
      <w:r w:rsidRPr="007F22B5">
        <w:rPr>
          <w:b w:val="0"/>
          <w:caps w:val="0"/>
          <w:sz w:val="28"/>
          <w:szCs w:val="28"/>
        </w:rPr>
        <w:t xml:space="preserve"> 2021-2023</w:t>
      </w:r>
      <w:r w:rsidRPr="007F22B5">
        <w:rPr>
          <w:rFonts w:hint="eastAsia"/>
          <w:b w:val="0"/>
          <w:caps w:val="0"/>
          <w:sz w:val="28"/>
          <w:szCs w:val="28"/>
        </w:rPr>
        <w:t>годы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и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на</w:t>
      </w:r>
      <w:r w:rsidRPr="007F22B5">
        <w:rPr>
          <w:b w:val="0"/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период</w:t>
      </w:r>
      <w:r w:rsidRPr="007F22B5">
        <w:rPr>
          <w:caps w:val="0"/>
          <w:sz w:val="28"/>
          <w:szCs w:val="28"/>
        </w:rPr>
        <w:t xml:space="preserve"> </w:t>
      </w:r>
      <w:r w:rsidRPr="007F22B5">
        <w:rPr>
          <w:rFonts w:hint="eastAsia"/>
          <w:b w:val="0"/>
          <w:caps w:val="0"/>
          <w:sz w:val="28"/>
          <w:szCs w:val="28"/>
        </w:rPr>
        <w:t>до</w:t>
      </w:r>
      <w:r w:rsidRPr="007F22B5">
        <w:rPr>
          <w:b w:val="0"/>
          <w:caps w:val="0"/>
          <w:sz w:val="28"/>
          <w:szCs w:val="28"/>
        </w:rPr>
        <w:t xml:space="preserve"> 2026 </w:t>
      </w:r>
      <w:r w:rsidRPr="007F22B5">
        <w:rPr>
          <w:rFonts w:hint="eastAsia"/>
          <w:b w:val="0"/>
          <w:caps w:val="0"/>
          <w:sz w:val="28"/>
          <w:szCs w:val="28"/>
        </w:rPr>
        <w:t>года»</w:t>
      </w:r>
      <w:r>
        <w:rPr>
          <w:b w:val="0"/>
          <w:caps w:val="0"/>
          <w:sz w:val="28"/>
          <w:szCs w:val="28"/>
        </w:rPr>
        <w:t>;</w:t>
      </w:r>
    </w:p>
    <w:p w:rsidR="007F22B5" w:rsidRDefault="007F22B5" w:rsidP="007F22B5">
      <w:pPr>
        <w:ind w:firstLine="709"/>
        <w:jc w:val="both"/>
        <w:outlineLvl w:val="0"/>
        <w:rPr>
          <w:rStyle w:val="ac"/>
          <w:szCs w:val="28"/>
        </w:rPr>
      </w:pPr>
      <w:r>
        <w:t xml:space="preserve">    - постановление Кокшамарской сельской администрации от 10.11.2020 № 127 </w:t>
      </w:r>
      <w:r w:rsidRPr="007F22B5">
        <w:t>«</w:t>
      </w:r>
      <w:r w:rsidRPr="007F22B5">
        <w:rPr>
          <w:rStyle w:val="ac"/>
          <w:szCs w:val="28"/>
        </w:rPr>
        <w:t xml:space="preserve">О внесении изменений  в муниципальную программу </w:t>
      </w:r>
      <w:r w:rsidRPr="007F22B5">
        <w:rPr>
          <w:rStyle w:val="ac"/>
          <w:szCs w:val="28"/>
        </w:rPr>
        <w:lastRenderedPageBreak/>
        <w:t>«Комплексное</w:t>
      </w:r>
      <w:r>
        <w:rPr>
          <w:rStyle w:val="ac"/>
          <w:szCs w:val="28"/>
        </w:rPr>
        <w:t xml:space="preserve"> </w:t>
      </w:r>
      <w:r w:rsidRPr="007F22B5">
        <w:rPr>
          <w:rStyle w:val="ac"/>
          <w:szCs w:val="28"/>
        </w:rPr>
        <w:t>развитие сельских территорий Кокшамарского сельского</w:t>
      </w:r>
      <w:r>
        <w:rPr>
          <w:rStyle w:val="ac"/>
          <w:szCs w:val="28"/>
        </w:rPr>
        <w:t xml:space="preserve"> </w:t>
      </w:r>
      <w:r w:rsidRPr="007F22B5">
        <w:rPr>
          <w:rStyle w:val="ac"/>
          <w:szCs w:val="28"/>
        </w:rPr>
        <w:t>поселения на 2021-2023 годы и на период до 2026года»;</w:t>
      </w:r>
    </w:p>
    <w:p w:rsidR="007F22B5" w:rsidRDefault="007F22B5" w:rsidP="00BB2D71">
      <w:pPr>
        <w:ind w:firstLine="709"/>
        <w:jc w:val="both"/>
        <w:outlineLvl w:val="0"/>
        <w:rPr>
          <w:rStyle w:val="ac"/>
          <w:szCs w:val="28"/>
        </w:rPr>
      </w:pPr>
      <w:r>
        <w:rPr>
          <w:rStyle w:val="ac"/>
          <w:szCs w:val="28"/>
        </w:rPr>
        <w:t xml:space="preserve">     - постановление Кокшамарской сельской администрации от 01.04.2021 № 45 </w:t>
      </w:r>
      <w:r w:rsidRPr="007F22B5">
        <w:rPr>
          <w:rStyle w:val="ac"/>
          <w:szCs w:val="28"/>
        </w:rPr>
        <w:t>«О внесении изменений  в муниципальную программу Комплексное  развитие сельских территорий Кокшамарского сельского                 поселения на 2021-2023 годы и на период до 2026года</w:t>
      </w:r>
      <w:r w:rsidR="00BB2D71">
        <w:rPr>
          <w:rStyle w:val="ac"/>
          <w:szCs w:val="28"/>
        </w:rPr>
        <w:t>»;</w:t>
      </w:r>
    </w:p>
    <w:p w:rsidR="00BB2D71" w:rsidRDefault="00BB2D71" w:rsidP="00BB2D71">
      <w:pPr>
        <w:ind w:firstLine="709"/>
        <w:jc w:val="both"/>
        <w:outlineLvl w:val="0"/>
        <w:rPr>
          <w:rStyle w:val="ac"/>
          <w:szCs w:val="28"/>
        </w:rPr>
      </w:pPr>
      <w:r>
        <w:rPr>
          <w:rStyle w:val="ac"/>
          <w:szCs w:val="28"/>
        </w:rPr>
        <w:t xml:space="preserve">      - постановление Кокшамарской сельской администрации от 30.08.2021 № 95 </w:t>
      </w:r>
      <w:r w:rsidRPr="00BB2D71">
        <w:rPr>
          <w:rStyle w:val="ac"/>
          <w:szCs w:val="28"/>
        </w:rPr>
        <w:t>«О внесении изменений  в муниципальную программу «Комплексное   развитие сельских территорий Кокшамарского сельского                 поселения на 2021-2023 годы и на период до 2026года</w:t>
      </w:r>
      <w:r>
        <w:rPr>
          <w:rStyle w:val="ac"/>
          <w:szCs w:val="28"/>
        </w:rPr>
        <w:t>»;</w:t>
      </w:r>
    </w:p>
    <w:p w:rsidR="00BB2D71" w:rsidRDefault="00BB2D71" w:rsidP="00BB2D71">
      <w:pPr>
        <w:jc w:val="both"/>
        <w:rPr>
          <w:bCs/>
          <w:szCs w:val="28"/>
        </w:rPr>
      </w:pPr>
      <w:r>
        <w:rPr>
          <w:rStyle w:val="ac"/>
          <w:szCs w:val="28"/>
        </w:rPr>
        <w:t xml:space="preserve">                - постановление Кокшамарской сельской администрации от 03.08.2022 № 124 «</w:t>
      </w:r>
      <w:r w:rsidRPr="00BB2D71">
        <w:rPr>
          <w:szCs w:val="28"/>
        </w:rPr>
        <w:t xml:space="preserve">Об утверждении муниципальной программы  </w:t>
      </w:r>
      <w:r w:rsidRPr="00BB2D71">
        <w:rPr>
          <w:bCs/>
          <w:szCs w:val="28"/>
        </w:rPr>
        <w:t xml:space="preserve"> «Комплексное социально-экономическое развитие  Кокшамарского сельского поселения Звениговского  муниципального района Республики Марий Эл </w:t>
      </w:r>
      <w:r w:rsidRPr="00BB2D71">
        <w:rPr>
          <w:bCs/>
          <w:szCs w:val="28"/>
        </w:rPr>
        <w:br/>
        <w:t>на 2022-2026 годы»</w:t>
      </w:r>
      <w:r>
        <w:rPr>
          <w:bCs/>
          <w:szCs w:val="28"/>
        </w:rPr>
        <w:t>;</w:t>
      </w:r>
    </w:p>
    <w:p w:rsidR="007F22B5" w:rsidRPr="007F22B5" w:rsidRDefault="00BB2D71" w:rsidP="00BB2D71">
      <w:pPr>
        <w:jc w:val="both"/>
        <w:rPr>
          <w:szCs w:val="28"/>
        </w:rPr>
      </w:pPr>
      <w:r>
        <w:rPr>
          <w:bCs/>
          <w:szCs w:val="28"/>
        </w:rPr>
        <w:t xml:space="preserve">                - постановление Кокшамарской сельской администрации от 29.08.2023 № 129 </w:t>
      </w:r>
      <w:r w:rsidRPr="00BB2D71">
        <w:rPr>
          <w:bCs/>
          <w:szCs w:val="28"/>
        </w:rPr>
        <w:t>«</w:t>
      </w:r>
      <w:r w:rsidRPr="00BB2D71">
        <w:rPr>
          <w:szCs w:val="28"/>
        </w:rPr>
        <w:t xml:space="preserve">О внесении изменений в постановление от 03 августа 2022 года № 124 "Об утверждении муниципальной программы  </w:t>
      </w:r>
      <w:r w:rsidRPr="00BB2D71">
        <w:rPr>
          <w:bCs/>
          <w:szCs w:val="28"/>
        </w:rPr>
        <w:t xml:space="preserve"> «Комплексное социально-экономическое развитие  Кокшамарского сельского поселения Звениговского  муниципального района Республики Марий Эл на 2022-2026 годы»</w:t>
      </w:r>
    </w:p>
    <w:p w:rsidR="00BB0E1C" w:rsidRPr="007F22B5" w:rsidRDefault="007F22B5">
      <w:pPr>
        <w:ind w:firstLine="708"/>
        <w:jc w:val="both"/>
        <w:rPr>
          <w:szCs w:val="28"/>
        </w:rPr>
      </w:pPr>
      <w:r w:rsidRPr="007F22B5">
        <w:rPr>
          <w:szCs w:val="28"/>
        </w:rPr>
        <w:t xml:space="preserve">3. </w:t>
      </w:r>
      <w:proofErr w:type="gramStart"/>
      <w:r w:rsidRPr="007F22B5">
        <w:rPr>
          <w:szCs w:val="28"/>
        </w:rPr>
        <w:t>Контроль за</w:t>
      </w:r>
      <w:proofErr w:type="gramEnd"/>
      <w:r w:rsidRPr="007F22B5">
        <w:rPr>
          <w:szCs w:val="28"/>
        </w:rPr>
        <w:t xml:space="preserve"> исполнением настоящего постановления оставляю за </w:t>
      </w:r>
      <w:r w:rsidR="00BB2D71">
        <w:rPr>
          <w:szCs w:val="28"/>
        </w:rPr>
        <w:t>собой.</w:t>
      </w:r>
    </w:p>
    <w:p w:rsidR="00BB0E1C" w:rsidRPr="007F22B5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22B5">
        <w:rPr>
          <w:rFonts w:ascii="Times New Roman" w:hAnsi="Times New Roman"/>
          <w:b w:val="0"/>
          <w:sz w:val="28"/>
          <w:szCs w:val="28"/>
        </w:rPr>
        <w:t>4. Настоящее постановление вступает в силу 1 января 2026 года.</w:t>
      </w: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7F22B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F22B5">
        <w:rPr>
          <w:rFonts w:ascii="Times New Roman" w:hAnsi="Times New Roman"/>
          <w:sz w:val="28"/>
          <w:szCs w:val="28"/>
        </w:rPr>
        <w:t>Глава Кокшамарской</w:t>
      </w:r>
    </w:p>
    <w:p w:rsidR="00BB0E1C" w:rsidRPr="007F22B5" w:rsidRDefault="007F22B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F22B5">
        <w:rPr>
          <w:rFonts w:ascii="Times New Roman" w:hAnsi="Times New Roman"/>
          <w:sz w:val="28"/>
          <w:szCs w:val="28"/>
        </w:rPr>
        <w:t xml:space="preserve">сельской администрации   </w:t>
      </w:r>
      <w:r w:rsidRPr="007F22B5">
        <w:rPr>
          <w:rFonts w:ascii="Times New Roman" w:hAnsi="Times New Roman"/>
          <w:sz w:val="28"/>
          <w:szCs w:val="28"/>
        </w:rPr>
        <w:tab/>
      </w:r>
      <w:r w:rsidRPr="007F22B5">
        <w:rPr>
          <w:rFonts w:ascii="Times New Roman" w:hAnsi="Times New Roman"/>
          <w:sz w:val="28"/>
          <w:szCs w:val="28"/>
        </w:rPr>
        <w:tab/>
      </w:r>
      <w:r w:rsidRPr="007F22B5">
        <w:rPr>
          <w:rFonts w:ascii="Times New Roman" w:hAnsi="Times New Roman"/>
          <w:sz w:val="28"/>
          <w:szCs w:val="28"/>
        </w:rPr>
        <w:tab/>
      </w:r>
      <w:r w:rsidRPr="007F22B5">
        <w:rPr>
          <w:rFonts w:ascii="Times New Roman" w:hAnsi="Times New Roman"/>
          <w:sz w:val="28"/>
          <w:szCs w:val="28"/>
        </w:rPr>
        <w:tab/>
      </w:r>
      <w:r w:rsidRPr="007F22B5">
        <w:rPr>
          <w:rFonts w:ascii="Times New Roman" w:hAnsi="Times New Roman"/>
          <w:sz w:val="28"/>
          <w:szCs w:val="28"/>
        </w:rPr>
        <w:tab/>
      </w:r>
      <w:proofErr w:type="spellStart"/>
      <w:r w:rsidRPr="007F22B5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Pr="007F22B5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E1C" w:rsidRDefault="007F22B5">
      <w:pPr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>УТВЕРЖДЕНА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>Постановлением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 xml:space="preserve"> Кокшамарской сельской администрации 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>Звениговского муниципального района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 xml:space="preserve"> Республики Марий Эл</w:t>
      </w:r>
    </w:p>
    <w:p w:rsidR="00BB0E1C" w:rsidRDefault="007F22B5">
      <w:pPr>
        <w:jc w:val="right"/>
        <w:rPr>
          <w:sz w:val="20"/>
        </w:rPr>
      </w:pPr>
      <w:r>
        <w:rPr>
          <w:sz w:val="20"/>
        </w:rPr>
        <w:t xml:space="preserve">от </w:t>
      </w:r>
      <w:r w:rsidR="00BB2D71">
        <w:rPr>
          <w:sz w:val="20"/>
        </w:rPr>
        <w:t>09</w:t>
      </w:r>
      <w:r>
        <w:rPr>
          <w:sz w:val="20"/>
        </w:rPr>
        <w:t xml:space="preserve">.10.2025г.№ </w:t>
      </w:r>
      <w:r w:rsidR="00BB2D71">
        <w:rPr>
          <w:sz w:val="20"/>
        </w:rPr>
        <w:t>191</w:t>
      </w: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jc w:val="both"/>
        <w:rPr>
          <w:sz w:val="26"/>
          <w:highlight w:val="yellow"/>
        </w:rPr>
      </w:pPr>
    </w:p>
    <w:p w:rsidR="00BB0E1C" w:rsidRDefault="00BB0E1C">
      <w:pPr>
        <w:ind w:left="5103"/>
        <w:jc w:val="both"/>
        <w:rPr>
          <w:sz w:val="26"/>
        </w:rPr>
      </w:pPr>
    </w:p>
    <w:p w:rsidR="00BB0E1C" w:rsidRDefault="007F22B5">
      <w:pPr>
        <w:jc w:val="center"/>
        <w:rPr>
          <w:sz w:val="26"/>
        </w:rPr>
      </w:pPr>
      <w:r>
        <w:rPr>
          <w:sz w:val="26"/>
        </w:rPr>
        <w:t>МУНИЦИПАЛЬНАЯ ПРОГРАММА</w:t>
      </w: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«Развитие территории Кокшамарского сельского поселения Звениговского муниципального района Республики Марий Эл </w:t>
      </w: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на 202</w:t>
      </w:r>
      <w:r w:rsidR="00BB2D71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- 2031 годы</w:t>
      </w:r>
      <w:r>
        <w:rPr>
          <w:rFonts w:ascii="Times New Roman" w:hAnsi="Times New Roman"/>
          <w:b w:val="0"/>
          <w:sz w:val="26"/>
        </w:rPr>
        <w:t>»</w:t>
      </w: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BB0E1C">
      <w:pPr>
        <w:rPr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Муниципальная программа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«Развитие территории Кокшамарского сельского поселения Звениговского муниципального района Республики Марий Эл на 202</w:t>
      </w:r>
      <w:r w:rsidR="00BB2D71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- 2031 годы»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I. Оценка текущего состояния соответствующей сферы социально экономического развития Кокшамарского сельского поселения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Стратегический план развития Кокшамарского сельского поселения отвечает всем потребностям проживающего на его территории населения. Программа «Развитие территории  Кокшамарского сельского поселения Звениговского муниципального района Республики Марий Эл на 202</w:t>
      </w:r>
      <w:r w:rsidR="00BB2D71">
        <w:rPr>
          <w:sz w:val="26"/>
        </w:rPr>
        <w:t>6</w:t>
      </w:r>
      <w:r>
        <w:rPr>
          <w:sz w:val="26"/>
        </w:rPr>
        <w:t xml:space="preserve"> - 2031 годы» (далее – программа) содержит 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городского поселения.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Кокшамарского сельского поселения  - доступные для потенциала территории, адекватные географическому, демографическому, экономическому, </w:t>
      </w:r>
      <w:proofErr w:type="spellStart"/>
      <w:r>
        <w:rPr>
          <w:sz w:val="26"/>
        </w:rPr>
        <w:t>социокультурному</w:t>
      </w:r>
      <w:proofErr w:type="spellEnd"/>
      <w:r>
        <w:rPr>
          <w:sz w:val="26"/>
        </w:rPr>
        <w:t xml:space="preserve">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 xml:space="preserve">Для обеспечения условий  успешного выполнения мероприятий  Программы, необходимо на уровне 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территории городского поселения </w:t>
      </w:r>
      <w:proofErr w:type="spellStart"/>
      <w:r>
        <w:rPr>
          <w:sz w:val="26"/>
        </w:rPr>
        <w:t>Суслонгер</w:t>
      </w:r>
      <w:proofErr w:type="spellEnd"/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II. Описание приоритетов и целей муниципальной политики в сфере реализации муниципальной программы «Развитие территории Кокшамарского сельского поселения</w:t>
      </w:r>
      <w:r w:rsidR="00BB2D7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Звениговского муниципального района Республики Марий Эл на 202</w:t>
      </w:r>
      <w:r w:rsidR="00BB2D71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- 2031 годы»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муниципальной программы,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lastRenderedPageBreak/>
        <w:t>стратегия социально-экономического развития Республики Марий Эл до 2030 года, утвержденная постановлением Правительства Республики Марий Эл от 17 января 2018 года № 12;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государственная программа Республики Марий Эл «Защита населения и территории Республики Марий Эл от чрезвычайных ситуаций, обеспечение пожарной безопасности и безопасности людей на водных объектах на 2013 - 2030 годы», утвержденная постановлением Правительства Республики Марий Эл от 14 сентября 2012 года № 350;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государственная программа Республики Марий Эл «Охрана окружающей среды, воспроизводство и использование природных ресурсов на 2013-2030 годы», утвержденная постановлением Правительства Республики Марий Эл от 15 октября 2012 года № 398;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государственная программа Республики Марий Эл «Энергосбережение и повышение энергетической эффективности на 2013-2030 годы», утвержденная постановлением Правительства Республики Марий Эл от 1 ноября 2012 года № 406;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государственная программа Республики Марий Эл «Обеспечение качественным жильем и услугами жилищно-коммунального хозяйства населения Республики Марий Эл на 2013 - 2030 годы», утвержденная постановлением Правительства Республики Марий Эл от 25 декабря 2012 года № 475;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государственная программа Республики Марий Эл «Профилактика правонарушений на территории Республики Марий Эл на 2017-2030 годы», утвержденная постановлением Правительства Республики Марий Эл от 22 февраля 2017 года № 84;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государственная программа Республики Марий Эл «Комплексное развитие сельских территорий» на 2020-2030 годы», утвержденная постановлением Правительства Республики Марий Эл от 19 декабря 2019 года № 398.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Для решения проблем, связанных с развитием территории</w:t>
      </w:r>
      <w:r w:rsidR="00BB2D71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Кокшамарского сельского поселения Звениговского муниципального района Республики Марий Эл, необходимо осуществление комплекса мер, которые заключаются в разработке, принятии и реализации согласованных действий  по развитию территории Кокшамарского сельского поселения. 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</w:t>
      </w:r>
      <w:r w:rsidR="00BB2D7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муниципальной программы:</w:t>
      </w:r>
    </w:p>
    <w:p w:rsidR="00BB0E1C" w:rsidRDefault="007F22B5">
      <w:pPr>
        <w:ind w:firstLine="540"/>
        <w:rPr>
          <w:sz w:val="26"/>
        </w:rPr>
      </w:pPr>
      <w:r>
        <w:rPr>
          <w:sz w:val="26"/>
        </w:rPr>
        <w:t xml:space="preserve">- Комфортная и безопасная среда для жизни населения; </w:t>
      </w:r>
    </w:p>
    <w:p w:rsidR="00BB0E1C" w:rsidRDefault="007F22B5">
      <w:pPr>
        <w:ind w:firstLine="540"/>
        <w:rPr>
          <w:sz w:val="26"/>
        </w:rPr>
      </w:pPr>
      <w:r>
        <w:rPr>
          <w:sz w:val="26"/>
        </w:rPr>
        <w:t>- Сохранение населения, здоровье и благополучие людей</w:t>
      </w:r>
    </w:p>
    <w:p w:rsidR="00BB0E1C" w:rsidRDefault="00BB0E1C">
      <w:pPr>
        <w:pStyle w:val="ConsPlusTitle"/>
        <w:widowControl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III. Сведения о взаимосвязи со стратегическими приоритетами, </w:t>
      </w: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целями и показателями государственных программ</w:t>
      </w: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Республики Марий Эл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Реализация муниципальной программы осуществляется путем проведения единой комплексной политики, в обеспечении сбалансированности стратегического планирования по приоритетам, целям и задачам, мероприятиям и срокам их реализации, по целевым показателям, финансовым и иным ресурсам.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IV. Задачи муниципальной политики и способы их эффективного решения  в области развития территорий Кокшамарского сельского поселения</w:t>
      </w:r>
      <w:r w:rsidR="00BB2D7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lastRenderedPageBreak/>
        <w:t>Звениговского муниципального района Республики Марий Эл на 202</w:t>
      </w:r>
      <w:r w:rsidR="00BB2D71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- 2031 годы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Задачи муниципальной программы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 Приведение в надлежащее состояние территории городского поселения;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2. Улучшение комфортного проживания населения на </w:t>
      </w:r>
      <w:proofErr w:type="spellStart"/>
      <w:r>
        <w:rPr>
          <w:rFonts w:ascii="Times New Roman" w:hAnsi="Times New Roman"/>
          <w:b w:val="0"/>
          <w:sz w:val="26"/>
        </w:rPr>
        <w:t>территориигородского</w:t>
      </w:r>
      <w:proofErr w:type="spellEnd"/>
      <w:r>
        <w:rPr>
          <w:rFonts w:ascii="Times New Roman" w:hAnsi="Times New Roman"/>
          <w:b w:val="0"/>
          <w:sz w:val="26"/>
        </w:rPr>
        <w:t xml:space="preserve"> поселения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 Увеличение благоустроенных общественных и дворовых территорий, пешеходных зон и зон отдыха, скверов; автомобильных дорог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4. Приведение уровня освещения поселения к нормативным значениям;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5. Защита населения и территории от чрезвычайных ситуаций, обеспечения пожарной безопасности и безопасности людей на водных объектах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6.Развитие коммунальной и жилищной инфраструктуры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7. Обеспечение деятельности городской администрации</w:t>
      </w:r>
    </w:p>
    <w:p w:rsidR="00BB0E1C" w:rsidRDefault="007F22B5">
      <w:pPr>
        <w:ind w:firstLine="708"/>
        <w:jc w:val="both"/>
        <w:rPr>
          <w:b/>
          <w:sz w:val="26"/>
        </w:rPr>
      </w:pPr>
      <w:r>
        <w:rPr>
          <w:sz w:val="26"/>
        </w:rPr>
        <w:t>8. Профилактика терроризма и экстремизма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9. Профилактика коррупционных и иных правонарушений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результате развития муниципальной программы ожидается: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Улучшение эстетичного вида городской среды, в первую очередь в зонах наиболее активной посещаемости;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Улучшение организации пешеходных пространств в местах массовой посещаемости, единого ландшафтно-рекреационного пространства;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Совершенствование системы обращения с отходами производства и потребления;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Улучшение экологической ситуации в поселении;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Рациональное размещение детских и спортивных сооружений различных уровней;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Увеличение количества благоустроенных дворов;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Увеличение количества жителей городского поселения, участвующих в благоустройстве территории;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Увеличение площади зелёных насаждений в поселении;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Обеспечение благоприятных и безопасных условий проживания граждан;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Обеспечения безопасного передвижения на территории поселения </w:t>
      </w:r>
      <w:proofErr w:type="spellStart"/>
      <w:r>
        <w:rPr>
          <w:rFonts w:ascii="Times New Roman" w:hAnsi="Times New Roman"/>
          <w:b w:val="0"/>
          <w:sz w:val="26"/>
        </w:rPr>
        <w:t>маломобильных</w:t>
      </w:r>
      <w:proofErr w:type="spellEnd"/>
      <w:r>
        <w:rPr>
          <w:rFonts w:ascii="Times New Roman" w:hAnsi="Times New Roman"/>
          <w:b w:val="0"/>
          <w:sz w:val="26"/>
        </w:rPr>
        <w:t xml:space="preserve"> групп населения;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Обеспечение устойчивого функционирования и развития коммунальной сферы;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Приведение уровня освещенности к нормативному значению.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Развитие системы уличного освещения за счет осуществления деятельности по проектированию, строительству, реконструкции и модернизации систем;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 Создание комфортных условий для жизни граждан в целом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Перечень подпрограмм муниципальной программы</w:t>
      </w:r>
      <w:proofErr w:type="gramStart"/>
      <w:r>
        <w:rPr>
          <w:rFonts w:ascii="Times New Roman" w:hAnsi="Times New Roman"/>
          <w:sz w:val="26"/>
        </w:rPr>
        <w:t>«Р</w:t>
      </w:r>
      <w:proofErr w:type="gramEnd"/>
      <w:r>
        <w:rPr>
          <w:rFonts w:ascii="Times New Roman" w:hAnsi="Times New Roman"/>
          <w:sz w:val="26"/>
        </w:rPr>
        <w:t>азвитие территории Кокшамарского сельского поселения</w:t>
      </w:r>
      <w:r w:rsidR="00BB2D7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Звениговского муниципального района Республики Марий Эл на 202</w:t>
      </w:r>
      <w:r w:rsidR="00BB2D71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- 2031 годы»</w:t>
      </w: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Муниципальный проект «Реализация проектов и программ развития территорий поселения, основанных на местных инициативах»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Муниципальный проект «Комплексное развитие сельских территорий»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lastRenderedPageBreak/>
        <w:t>Комплекс процессных мероприятий «Безопасность жизнедеятельности поселения»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Комплекс процессных мероприятий «Благоустройство территорий поселения»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Комплекс процессных мероприятий «Обеспечение деятельности сельской администрации»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Комплекс процессных мероприятий «Развитие жилищной и коммунальной инфраструктуры»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Отдельные мероприятия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Осуществление мер по </w:t>
      </w:r>
      <w:proofErr w:type="gramStart"/>
      <w:r>
        <w:rPr>
          <w:rFonts w:ascii="Times New Roman" w:hAnsi="Times New Roman"/>
          <w:b w:val="0"/>
          <w:sz w:val="26"/>
        </w:rPr>
        <w:t>противодействии</w:t>
      </w:r>
      <w:proofErr w:type="gramEnd"/>
      <w:r>
        <w:rPr>
          <w:rFonts w:ascii="Times New Roman" w:hAnsi="Times New Roman"/>
          <w:b w:val="0"/>
          <w:sz w:val="26"/>
        </w:rPr>
        <w:t xml:space="preserve"> коррупции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Организация и осуществление мероприятий по профилактике правонарушений на территории поселения и работе с детьми и молодежью</w:t>
      </w:r>
    </w:p>
    <w:p w:rsidR="00BB0E1C" w:rsidRDefault="00BB0E1C">
      <w:pPr>
        <w:pStyle w:val="ConsPlusTitle"/>
        <w:widowControl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V. Задачи муниципальной программы, определенные в соответствии с </w:t>
      </w:r>
      <w:proofErr w:type="gramStart"/>
      <w:r>
        <w:rPr>
          <w:b/>
          <w:sz w:val="26"/>
        </w:rPr>
        <w:t>национальными</w:t>
      </w:r>
      <w:proofErr w:type="gramEnd"/>
      <w:r>
        <w:rPr>
          <w:b/>
          <w:sz w:val="26"/>
        </w:rPr>
        <w:t xml:space="preserve"> целям развития Российской Федерации</w:t>
      </w:r>
    </w:p>
    <w:p w:rsidR="00BB0E1C" w:rsidRDefault="00BB0E1C">
      <w:pPr>
        <w:jc w:val="both"/>
        <w:rPr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Система </w:t>
      </w:r>
      <w:proofErr w:type="spellStart"/>
      <w:r>
        <w:rPr>
          <w:sz w:val="26"/>
        </w:rPr>
        <w:t>целеполагания</w:t>
      </w:r>
      <w:proofErr w:type="spellEnd"/>
      <w:r>
        <w:rPr>
          <w:sz w:val="26"/>
        </w:rPr>
        <w:t xml:space="preserve"> и задачи государственной программы сформированы с учетом национальных целей развития на период до 2030 года, определенных Указом Президента Российской Федерации от 21 июля 2020 г. № 474 «О национальных целях развития Российской Федерации на период до 2030 года» и Единого плана по достижению национальных целей развития Российской Федерации на период до 2024 года и на плановый период до 2030</w:t>
      </w:r>
      <w:proofErr w:type="gramEnd"/>
      <w:r>
        <w:rPr>
          <w:sz w:val="26"/>
        </w:rPr>
        <w:t xml:space="preserve"> года, утвержденного распоряжением Правительства Российской Федерации от 1 октября 2021 г. № 2765-р.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Реализация муниципальной программы будет непосредственно направлена на достижение Стратегии национальной безопасности Российской Федерации, утвержденной Указом Президента Российской Федерации от 2 июля 2021 г. № 400 «О Стратегии национальной безопасности Российской Федерации». Кроме того, при формировании целей и показателей муниципальной программы учитывались положения документов стратегического планирования</w:t>
      </w:r>
    </w:p>
    <w:p w:rsidR="00BB0E1C" w:rsidRDefault="00BB0E1C">
      <w:pPr>
        <w:ind w:firstLine="708"/>
        <w:jc w:val="both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проект «Реализация проектов и программ развития территорий поселения, основанных на местных инициативах»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Стратегический план развития Кокшамарского сельского поселения отвечает всем потребностям проживающего на его территории населения. Муниципальный проект «Реализация проектов и программ развития территорий поселения, основанных на местных инициативах» содержит 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BB0E1C" w:rsidRDefault="007F22B5">
      <w:pPr>
        <w:jc w:val="both"/>
        <w:rPr>
          <w:sz w:val="26"/>
        </w:rPr>
      </w:pPr>
      <w:r>
        <w:rPr>
          <w:sz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BB0E1C" w:rsidRDefault="007F22B5">
      <w:pPr>
        <w:pStyle w:val="a9"/>
        <w:ind w:firstLine="709"/>
        <w:jc w:val="both"/>
        <w:rPr>
          <w:sz w:val="26"/>
        </w:rPr>
      </w:pPr>
      <w:r>
        <w:rPr>
          <w:sz w:val="26"/>
        </w:rPr>
        <w:t>Развитие поселения становится более 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:rsidR="00BB0E1C" w:rsidRDefault="007F22B5">
      <w:pPr>
        <w:pStyle w:val="a9"/>
        <w:ind w:firstLine="709"/>
        <w:jc w:val="both"/>
        <w:rPr>
          <w:sz w:val="26"/>
        </w:rPr>
      </w:pPr>
      <w:r>
        <w:rPr>
          <w:sz w:val="26"/>
        </w:rPr>
        <w:t xml:space="preserve">Кокшамарская сельская администрация создает благоприятную атмосферу для проявления активности граждан и осуществления задуманных проектов. </w:t>
      </w:r>
    </w:p>
    <w:p w:rsidR="00BB0E1C" w:rsidRDefault="007F22B5">
      <w:pPr>
        <w:pStyle w:val="a9"/>
        <w:ind w:firstLine="709"/>
        <w:jc w:val="both"/>
        <w:rPr>
          <w:sz w:val="26"/>
        </w:rPr>
      </w:pPr>
      <w:r>
        <w:rPr>
          <w:sz w:val="26"/>
        </w:rPr>
        <w:t>Кокшамарская сельская администрация стремится поддерживать активность жителей,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поселения, к участию в общественных работах, к содействию в решении проблем местного значения. 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 xml:space="preserve"> Реализация муниципального проекта направлена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  <w:highlight w:val="white"/>
        </w:rPr>
        <w:t xml:space="preserve">- Выбор эффективных и </w:t>
      </w:r>
      <w:r>
        <w:rPr>
          <w:sz w:val="26"/>
        </w:rPr>
        <w:t>результативных</w:t>
      </w:r>
      <w:r w:rsidR="00BB2D71">
        <w:rPr>
          <w:sz w:val="26"/>
        </w:rPr>
        <w:t xml:space="preserve"> </w:t>
      </w:r>
      <w:r>
        <w:rPr>
          <w:sz w:val="26"/>
          <w:highlight w:val="white"/>
        </w:rPr>
        <w:t>решений для создания безопасной и комфортной атмосферы в населенных пунктах поселения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  <w:highlight w:val="white"/>
        </w:rPr>
        <w:t>- Создание условий по благоустройству территории, нацеленные на его улучшение внешнего вида и экологического состояния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  <w:highlight w:val="white"/>
        </w:rPr>
        <w:t>- Сбор и вывоз бытовых отходов и мусора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  <w:highlight w:val="white"/>
        </w:rPr>
        <w:t>- Создание комфортной зоны отдыха населения, ландшафтно-эстетического обогащения территории в целом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  <w:highlight w:val="white"/>
        </w:rPr>
        <w:t>- Создание благоустроенных мест отдыха для всех групп населения</w:t>
      </w:r>
    </w:p>
    <w:p w:rsidR="00BB0E1C" w:rsidRDefault="007F22B5">
      <w:pPr>
        <w:tabs>
          <w:tab w:val="left" w:pos="3031"/>
        </w:tabs>
        <w:ind w:firstLine="720"/>
        <w:jc w:val="both"/>
        <w:rPr>
          <w:sz w:val="26"/>
        </w:rPr>
      </w:pPr>
      <w:r>
        <w:rPr>
          <w:sz w:val="26"/>
        </w:rPr>
        <w:tab/>
      </w:r>
    </w:p>
    <w:p w:rsidR="00BB0E1C" w:rsidRDefault="007F22B5">
      <w:pPr>
        <w:jc w:val="center"/>
        <w:rPr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муниципального проекта «Реализация проектов и программ развития территорий поселения, основанных на местных инициативах»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муниципальной программы,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Постановления Правительства Республики Марий Эл «О поддержке местных инициатив на территории Республики Марий Эл» от 09.08.2019 года № 248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020C22"/>
          <w:sz w:val="26"/>
          <w:shd w:val="clear" w:color="auto" w:fill="FEFEFE"/>
        </w:rPr>
      </w:pPr>
      <w:r>
        <w:rPr>
          <w:rFonts w:ascii="Times New Roman" w:hAnsi="Times New Roman"/>
          <w:b w:val="0"/>
          <w:sz w:val="26"/>
        </w:rPr>
        <w:t>Указ Президента РФ от 21.07.2020 г. № 474</w:t>
      </w:r>
      <w:r>
        <w:rPr>
          <w:b w:val="0"/>
          <w:color w:val="020C22"/>
          <w:sz w:val="26"/>
          <w:shd w:val="clear" w:color="auto" w:fill="FEFEFE"/>
        </w:rPr>
        <w:t xml:space="preserve"> «</w:t>
      </w:r>
      <w:r>
        <w:rPr>
          <w:rFonts w:ascii="Times New Roman" w:hAnsi="Times New Roman"/>
          <w:b w:val="0"/>
          <w:color w:val="020C22"/>
          <w:sz w:val="26"/>
          <w:shd w:val="clear" w:color="auto" w:fill="FEFEFE"/>
        </w:rPr>
        <w:t>О национальных целях развития Российской Федерации на период до 2030 года»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Целью подпрограммы</w:t>
      </w:r>
      <w:r>
        <w:rPr>
          <w:rFonts w:ascii="Times New Roman" w:hAnsi="Times New Roman"/>
          <w:b w:val="0"/>
          <w:sz w:val="26"/>
        </w:rPr>
        <w:t xml:space="preserve"> является создание комфортных и безопасных условий для проживания и отдыха граждан, а также повышение уровня внешнего благоустройства территории Кокшамарского сельского поселения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Для достижения поставленной цели необходима реализация следующих основных мероприятий: </w:t>
      </w:r>
    </w:p>
    <w:p w:rsidR="00BB0E1C" w:rsidRDefault="007F22B5">
      <w:pPr>
        <w:ind w:firstLine="708"/>
        <w:rPr>
          <w:sz w:val="26"/>
        </w:rPr>
      </w:pPr>
      <w:r>
        <w:rPr>
          <w:b/>
          <w:sz w:val="26"/>
        </w:rPr>
        <w:t xml:space="preserve">- </w:t>
      </w:r>
      <w:r>
        <w:rPr>
          <w:sz w:val="26"/>
        </w:rPr>
        <w:t xml:space="preserve">Проведения собраний граждан по вопросу выбора инициативного проекта (проекта местных инициатив) для участия в ПМИ, определение вклада населения в </w:t>
      </w:r>
      <w:proofErr w:type="spellStart"/>
      <w:r>
        <w:rPr>
          <w:sz w:val="26"/>
        </w:rPr>
        <w:t>софинансирование</w:t>
      </w:r>
      <w:proofErr w:type="spellEnd"/>
      <w:r>
        <w:rPr>
          <w:sz w:val="26"/>
        </w:rPr>
        <w:t xml:space="preserve"> инициативного проекта (проекта местных инициатив)</w:t>
      </w:r>
    </w:p>
    <w:p w:rsidR="00BB0E1C" w:rsidRDefault="007F22B5">
      <w:pPr>
        <w:pStyle w:val="ConsPlusTitle"/>
        <w:widowControl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>- Реализация проекта основанного на местных инициативах</w:t>
      </w:r>
    </w:p>
    <w:p w:rsidR="00BB0E1C" w:rsidRDefault="00BB0E1C">
      <w:pPr>
        <w:pStyle w:val="ConsPlusTitle"/>
        <w:widowControl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3. Задачи муниципальной политики и способы их эффективного решения  в области муниципального проекта «Реализация проектов и программ развития территорий поселения, основанных на местных инициативах</w:t>
      </w:r>
      <w:r w:rsidR="00BB2D71">
        <w:rPr>
          <w:b/>
          <w:sz w:val="26"/>
        </w:rPr>
        <w:t>»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Задачи муниципального проекта</w:t>
      </w:r>
      <w:r>
        <w:rPr>
          <w:rFonts w:ascii="Times New Roman" w:hAnsi="Times New Roman"/>
          <w:b w:val="0"/>
          <w:sz w:val="26"/>
        </w:rPr>
        <w:t>:</w:t>
      </w:r>
    </w:p>
    <w:p w:rsidR="00BB0E1C" w:rsidRDefault="00BB0E1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  Улучшение комфортного проживания населения на территории.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2. Обустройство мест массового отдыха населения.</w:t>
      </w:r>
      <w:r>
        <w:rPr>
          <w:rFonts w:ascii="Times New Roman" w:hAnsi="Times New Roman"/>
          <w:b w:val="0"/>
          <w:sz w:val="26"/>
        </w:rPr>
        <w:tab/>
      </w: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sz w:val="26"/>
        </w:rPr>
      </w:pPr>
    </w:p>
    <w:p w:rsidR="00BB0E1C" w:rsidRDefault="00BB0E1C">
      <w:pPr>
        <w:ind w:firstLine="709"/>
        <w:jc w:val="both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проект</w:t>
      </w:r>
      <w:proofErr w:type="gramStart"/>
      <w:r>
        <w:rPr>
          <w:rFonts w:ascii="Times New Roman" w:hAnsi="Times New Roman"/>
          <w:sz w:val="26"/>
        </w:rPr>
        <w:t>«К</w:t>
      </w:r>
      <w:proofErr w:type="gramEnd"/>
      <w:r>
        <w:rPr>
          <w:rFonts w:ascii="Times New Roman" w:hAnsi="Times New Roman"/>
          <w:sz w:val="26"/>
        </w:rPr>
        <w:t>омплексное развитие сельских территорий»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Муниципальный проект «Комплексное развитие сельских территорий» на территории</w:t>
      </w:r>
      <w:r w:rsidR="00BB2D71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Кокшамарского сельского поселения</w:t>
      </w:r>
      <w:r w:rsidR="00BB2D71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на 202</w:t>
      </w:r>
      <w:r w:rsidR="00BB2D71"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>-2031 годы» охватывает вопросы муниципальной поддержки, направленной на развитие социальной сферы и инженерной инфраструктуры и</w:t>
      </w:r>
      <w:r w:rsidR="00BB2D71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  <w:highlight w:val="white"/>
        </w:rPr>
        <w:t>создание комфортных условий жизнедеятельности  населения.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и благосостояния граждан.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Реализация мероприятий проекта будет способствовать повышению уровня комфортности проживания в местности, созданию благоприятных условий для роста инвестиционной активности.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Обоснованием необходимости решения поставленных проблем в сфере устойчивого развития сельской территории являются: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низкий уровень обеспеченности объектами инженерной инфраструктуры в сельской местности;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низкий уровень социальной активности сельского населения;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отсутствие в обществе позитивных взглядов на перспективы развития городской территории.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реализации муниципального проекта  Комплексного развития сельских территорий» на территории</w:t>
      </w:r>
      <w:r w:rsidR="00BB2D71">
        <w:rPr>
          <w:b/>
          <w:sz w:val="26"/>
        </w:rPr>
        <w:t xml:space="preserve"> </w:t>
      </w:r>
      <w:r>
        <w:rPr>
          <w:b/>
          <w:sz w:val="26"/>
        </w:rPr>
        <w:t>Кокшамарского сельского поселения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муниципального проекта,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BB0E1C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t>Распоряжение Правительства РФ от 6 октября 2021 г. № 2816-р</w:t>
      </w:r>
      <w:proofErr w:type="gramStart"/>
      <w:r>
        <w:rPr>
          <w:rFonts w:ascii="Times New Roman" w:hAnsi="Times New Roman"/>
          <w:b w:val="0"/>
          <w:i w:val="0"/>
          <w:sz w:val="26"/>
        </w:rPr>
        <w:t xml:space="preserve"> О</w:t>
      </w:r>
      <w:proofErr w:type="gramEnd"/>
      <w:r>
        <w:rPr>
          <w:rFonts w:ascii="Times New Roman" w:hAnsi="Times New Roman"/>
          <w:b w:val="0"/>
          <w:i w:val="0"/>
          <w:sz w:val="26"/>
        </w:rPr>
        <w:t>б утверждении перечня инициатив социально-экономического развития РФ до 2030 г.</w:t>
      </w:r>
    </w:p>
    <w:p w:rsidR="00BB0E1C" w:rsidRDefault="009A4D2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hyperlink r:id="rId5" w:anchor="64U0IK" w:history="1">
        <w:r w:rsidR="007F22B5">
          <w:rPr>
            <w:rStyle w:val="af"/>
            <w:rFonts w:ascii="Times New Roman" w:hAnsi="Times New Roman"/>
            <w:b w:val="0"/>
            <w:color w:val="000000"/>
            <w:sz w:val="26"/>
            <w:u w:val="none"/>
          </w:rPr>
          <w:t>Стратегия социально-экономического развития Республики Марий Эл на период до 2030 года</w:t>
        </w:r>
      </w:hyperlink>
      <w:r w:rsidR="007F22B5">
        <w:rPr>
          <w:rFonts w:ascii="Times New Roman" w:hAnsi="Times New Roman"/>
          <w:b w:val="0"/>
          <w:sz w:val="26"/>
        </w:rPr>
        <w:t>, утвержденная </w:t>
      </w:r>
      <w:hyperlink r:id="rId6" w:anchor="64U0IK" w:history="1">
        <w:r w:rsidR="007F22B5">
          <w:rPr>
            <w:rStyle w:val="af"/>
            <w:rFonts w:ascii="Times New Roman" w:hAnsi="Times New Roman"/>
            <w:b w:val="0"/>
            <w:color w:val="000000"/>
            <w:sz w:val="26"/>
            <w:u w:val="none"/>
          </w:rPr>
          <w:t>постановлением Правительства Республики Марий Эл от 17 января 2018 г. № 12</w:t>
        </w:r>
      </w:hyperlink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Default"/>
        <w:ind w:firstLine="480"/>
        <w:jc w:val="both"/>
        <w:rPr>
          <w:sz w:val="26"/>
        </w:rPr>
      </w:pPr>
      <w:r>
        <w:rPr>
          <w:b/>
          <w:sz w:val="26"/>
          <w:highlight w:val="white"/>
        </w:rPr>
        <w:t>Целью подпрограммы</w:t>
      </w:r>
      <w:r w:rsidR="00BB2D71">
        <w:rPr>
          <w:b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является </w:t>
      </w:r>
      <w:r>
        <w:rPr>
          <w:sz w:val="26"/>
        </w:rPr>
        <w:t>Повышение уровня и качества жизни сельского населения путем создания комфортных условий жизнедеятельности в сельской местности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Для достижения поставленной цели необходима реализация следующих основных мероприятий</w:t>
      </w:r>
      <w:r>
        <w:rPr>
          <w:rFonts w:ascii="Times New Roman" w:hAnsi="Times New Roman"/>
          <w:sz w:val="26"/>
        </w:rPr>
        <w:t>:</w:t>
      </w:r>
    </w:p>
    <w:p w:rsidR="00BB0E1C" w:rsidRDefault="007F22B5">
      <w:pPr>
        <w:ind w:firstLine="708"/>
        <w:rPr>
          <w:sz w:val="26"/>
        </w:rPr>
      </w:pPr>
      <w:r>
        <w:rPr>
          <w:b/>
          <w:sz w:val="26"/>
        </w:rPr>
        <w:t xml:space="preserve">- </w:t>
      </w:r>
      <w:r>
        <w:rPr>
          <w:sz w:val="26"/>
        </w:rPr>
        <w:t xml:space="preserve">Проведения собраний граждан по вопросу выбора инициативного проекта (проекта развитие сельских территорий) для участия в проекте определение вклада населения в </w:t>
      </w:r>
      <w:proofErr w:type="spellStart"/>
      <w:r>
        <w:rPr>
          <w:sz w:val="26"/>
        </w:rPr>
        <w:t>софинансирование</w:t>
      </w:r>
      <w:proofErr w:type="spellEnd"/>
      <w:r>
        <w:rPr>
          <w:sz w:val="26"/>
        </w:rPr>
        <w:t xml:space="preserve"> инициативного проекта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Реализация проекта развитие сельских территорий</w:t>
      </w: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3. Задачи муниципальной политики и способы их эффективного решения  в области развития территории </w:t>
      </w:r>
      <w:r w:rsidR="00D82B8C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Задачи Муниципального проекта будут решаться в рамках структурных элементов</w:t>
      </w:r>
      <w:r w:rsidR="00D82B8C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«Комплексное развитие сель</w:t>
      </w:r>
      <w:r w:rsidR="00D82B8C">
        <w:rPr>
          <w:rFonts w:ascii="Times New Roman" w:hAnsi="Times New Roman"/>
          <w:b w:val="0"/>
          <w:sz w:val="26"/>
        </w:rPr>
        <w:t xml:space="preserve">ских территорий» на территории </w:t>
      </w:r>
      <w:r>
        <w:rPr>
          <w:rFonts w:ascii="Times New Roman" w:hAnsi="Times New Roman"/>
          <w:b w:val="0"/>
          <w:sz w:val="26"/>
        </w:rPr>
        <w:t>Кокшамарского сельского поселения Звениговского муниципального района Республики Марий Эл на 202</w:t>
      </w:r>
      <w:r w:rsidR="00D82B8C"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 xml:space="preserve"> - 2031 годы»</w:t>
      </w: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Основными задачами в области развития территории Кокшамарского сельского поселения, комплексного развития сельских территорий на 202</w:t>
      </w:r>
      <w:r w:rsidR="00D82B8C"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 xml:space="preserve"> - 2031 годы» являются: </w:t>
      </w: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Улучшение комфортного проживания населения на территории.</w:t>
      </w: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Обустройство мест массового отдыха населения.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tabs>
          <w:tab w:val="left" w:pos="5454"/>
        </w:tabs>
        <w:ind w:firstLine="540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 процессных мероприятий «Безопасность жизнедеятельности поселения»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ind w:right="20" w:firstLine="708"/>
        <w:jc w:val="both"/>
        <w:rPr>
          <w:sz w:val="26"/>
          <w:highlight w:val="white"/>
        </w:rPr>
      </w:pPr>
      <w:r>
        <w:rPr>
          <w:color w:val="1A1A1A"/>
          <w:sz w:val="26"/>
          <w:highlight w:val="white"/>
        </w:rPr>
        <w:t xml:space="preserve">1.1. Ежегодно ремонт автомобильных дорог общего пользования местного значения в населенных пунктах на территории Кокшамарского сельского поселения Звениговского района выполняется за счет республиканского и муниципального дорожных фондов, а также за счет средств местного бюджета. Объем ежегодно выделяемых на ремонт дорог средств недостаточен для единовременного приведения всех существующих автодорог общего пользования местного </w:t>
      </w:r>
      <w:r>
        <w:rPr>
          <w:sz w:val="26"/>
          <w:highlight w:val="white"/>
        </w:rPr>
        <w:t>значения в нормативное состояние.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color w:val="1A1A1A"/>
          <w:sz w:val="26"/>
          <w:highlight w:val="white"/>
        </w:rPr>
        <w:t xml:space="preserve">Общая протяженность муниципальных автомобильных дорог в </w:t>
      </w:r>
      <w:proofErr w:type="spellStart"/>
      <w:r>
        <w:rPr>
          <w:sz w:val="26"/>
        </w:rPr>
        <w:t>Кокшамарском</w:t>
      </w:r>
      <w:proofErr w:type="spellEnd"/>
      <w:r>
        <w:rPr>
          <w:sz w:val="26"/>
        </w:rPr>
        <w:t xml:space="preserve"> сельском поселени</w:t>
      </w:r>
      <w:r>
        <w:rPr>
          <w:color w:val="1A1A1A"/>
          <w:sz w:val="26"/>
          <w:highlight w:val="white"/>
        </w:rPr>
        <w:t xml:space="preserve">и составляет 37.7 км. </w:t>
      </w:r>
      <w:r>
        <w:rPr>
          <w:sz w:val="26"/>
        </w:rPr>
        <w:t>В рамках выделенных средств на выполнение мероприятий в отношении автомобильных дорог общего пользования местного значения ремонтируются</w:t>
      </w:r>
      <w:r>
        <w:rPr>
          <w:sz w:val="26"/>
          <w:highlight w:val="white"/>
        </w:rPr>
        <w:t xml:space="preserve"> автодороги </w:t>
      </w:r>
      <w:r>
        <w:rPr>
          <w:sz w:val="26"/>
        </w:rPr>
        <w:t>сплошным асфальтобетонным покрытием либо выполняется ямочный ремонт автодорог и другие виды работ по приведению автодорог в нормативное состояние.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>Комплексная проверка содержания автомобильных дорог в поселении показывает неполное соответствие состояния проезжей части, обочин, элементов обустройства установленным требованиям (наличие большого количества дефектов – выбоины, трещины, просадки, пучины), низкую оснащенность автомобильных дорог дорожными знаками. В целом состояние существующей улично-дорожной сети характеризуется как неудовлетворительное. Сохранение должного состояния дорог обеспечивается в большей мере за счет текущего содержания дорог.</w:t>
      </w:r>
    </w:p>
    <w:p w:rsidR="00BB0E1C" w:rsidRDefault="00BB0E1C">
      <w:pPr>
        <w:ind w:firstLine="709"/>
        <w:jc w:val="both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1.2. Пожарная опасность в современной обстановке стала серьёзной угрозой для общественной стабильности, спокойствия и материального достатка людей.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Основными объектами пожаров в </w:t>
      </w:r>
      <w:proofErr w:type="spellStart"/>
      <w:r>
        <w:rPr>
          <w:rFonts w:ascii="Times New Roman" w:hAnsi="Times New Roman"/>
          <w:b w:val="0"/>
          <w:sz w:val="26"/>
        </w:rPr>
        <w:t>Кокшамарском</w:t>
      </w:r>
      <w:proofErr w:type="spellEnd"/>
      <w:r>
        <w:rPr>
          <w:rFonts w:ascii="Times New Roman" w:hAnsi="Times New Roman"/>
          <w:b w:val="0"/>
          <w:sz w:val="26"/>
        </w:rPr>
        <w:t xml:space="preserve"> сельском поселении составляют здания жилого сектора.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Самыми незащищенными в плане пожарной безопасности являются малообеспеченные граждане – пенсионеры, лица без определенного места занятий. Противодействовать пожарам, являющимися следствием низкого жизненного уровня и алкоголизма, становится с каждым годом всё сложнее. Не дают должного эффекта меры административного воздействия к нарушениям правил пожарной безопасности. Ориентация Программы направлена на обеспечение первичных мер пожарной безопасности в границах Кокшамарского сельского поселения.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sz w:val="26"/>
        </w:rPr>
        <w:t>1.3.Безопасность людей на водных объектах, охраны их жизни и здоровья</w:t>
      </w:r>
      <w:r>
        <w:rPr>
          <w:color w:val="1A1A1A"/>
          <w:sz w:val="26"/>
        </w:rPr>
        <w:t xml:space="preserve"> определяется тем, что на территории </w:t>
      </w:r>
      <w:r>
        <w:rPr>
          <w:sz w:val="26"/>
        </w:rPr>
        <w:t>Кокшамарского сельского поселения</w:t>
      </w:r>
      <w:r>
        <w:rPr>
          <w:color w:val="1A1A1A"/>
          <w:sz w:val="26"/>
        </w:rPr>
        <w:t xml:space="preserve">  расположена  река Волга и Большая </w:t>
      </w:r>
      <w:proofErr w:type="spellStart"/>
      <w:r>
        <w:rPr>
          <w:color w:val="1A1A1A"/>
          <w:sz w:val="26"/>
        </w:rPr>
        <w:t>Кокшага</w:t>
      </w:r>
      <w:proofErr w:type="spellEnd"/>
      <w:r>
        <w:rPr>
          <w:color w:val="1A1A1A"/>
          <w:sz w:val="26"/>
        </w:rPr>
        <w:t xml:space="preserve">, однако, по-настоящему обустроенных в соответствии с потребностями людей мест массового отдыха у воды нет. Это приводит к тому, что организуются несанкционированные места отдыха, где осуществляется безнадзорный отдых и купание людей. 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 xml:space="preserve">Следующий фактор, который определяет неблагоприятную ситуацию </w:t>
      </w:r>
      <w:proofErr w:type="gramStart"/>
      <w:r>
        <w:rPr>
          <w:color w:val="1A1A1A"/>
          <w:sz w:val="26"/>
        </w:rPr>
        <w:t>с</w:t>
      </w:r>
      <w:proofErr w:type="gramEnd"/>
    </w:p>
    <w:p w:rsidR="00BB0E1C" w:rsidRDefault="007F22B5">
      <w:pPr>
        <w:jc w:val="both"/>
        <w:rPr>
          <w:color w:val="1A1A1A"/>
          <w:sz w:val="26"/>
        </w:rPr>
      </w:pPr>
      <w:r>
        <w:rPr>
          <w:color w:val="1A1A1A"/>
          <w:sz w:val="26"/>
        </w:rPr>
        <w:t xml:space="preserve">безопасностью на водных объектах, является недостаточная профилактическая работа с населением поселения. 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lastRenderedPageBreak/>
        <w:t xml:space="preserve">В целом, можно сделать вывод о том, что сложившееся положение дел по обеспечению безопасности людей на водных объектах на территории </w:t>
      </w:r>
      <w:r>
        <w:rPr>
          <w:sz w:val="26"/>
        </w:rPr>
        <w:t>Кокшамарского сельского поселения</w:t>
      </w:r>
      <w:r>
        <w:rPr>
          <w:color w:val="1A1A1A"/>
          <w:sz w:val="26"/>
        </w:rPr>
        <w:t xml:space="preserve"> обусловлено проблемами правового, финансового, материально-технического и административного характера.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 xml:space="preserve">Результат реализации данной Программы в конечном итоге приведет к снижению количества несчастных случаев, гибели людей и обеспечению их безопасности на водных объектах на территории </w:t>
      </w:r>
      <w:r>
        <w:rPr>
          <w:sz w:val="26"/>
        </w:rPr>
        <w:t>Кокшамарского сельского поселения</w:t>
      </w:r>
      <w:r>
        <w:rPr>
          <w:color w:val="1A1A1A"/>
          <w:sz w:val="26"/>
        </w:rPr>
        <w:t>.</w:t>
      </w:r>
    </w:p>
    <w:p w:rsidR="00BB0E1C" w:rsidRDefault="00BB0E1C">
      <w:pPr>
        <w:ind w:firstLine="708"/>
        <w:jc w:val="both"/>
        <w:rPr>
          <w:color w:val="1A1A1A"/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r>
        <w:rPr>
          <w:color w:val="1A1A1A"/>
          <w:sz w:val="26"/>
        </w:rPr>
        <w:t xml:space="preserve">1.4. </w:t>
      </w:r>
      <w:r>
        <w:rPr>
          <w:sz w:val="26"/>
        </w:rPr>
        <w:t xml:space="preserve">В Кокшамарского сельского поселения сформированы система управления гражданской обороной и группировка сил гражданской обороны, нештатных формирований по обеспечению выполнения мероприятий по гражданской обороне.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ценностей на территории Кокшамарского сельского поселения от опасностей, возникающих при военных конфликтах или вследствие этих конфликтов, а также при чрезвычайных ситуациях.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Масштабы возникающих и прогнозируемых чрезвычайных ситуаций, применение новых форм и методов ведения военных действий создают предпосылки для количественного и качественного отставания материально-технической базы сил гражданской обороны и единой государственной системы предупреждения и ликвидации чрезвычайных ситуаций от уровня материально-технического обеспечения, необходимого для решения новых задач по обеспечению безопасности жизнедеятельности населения.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1.5. Сохраняется негативная тенденция изменения окружающей среды, выражающаяся в активизации неблагоприятных и опасных природных явлений, и процессов и, соответственно, в увеличении частоты и масштабов стихийных бедствий, перерастании природных катастроф </w:t>
      </w:r>
      <w:proofErr w:type="gramStart"/>
      <w:r>
        <w:rPr>
          <w:rFonts w:ascii="Times New Roman" w:hAnsi="Times New Roman"/>
          <w:b w:val="0"/>
          <w:sz w:val="26"/>
        </w:rPr>
        <w:t>в</w:t>
      </w:r>
      <w:proofErr w:type="gramEnd"/>
      <w:r>
        <w:rPr>
          <w:rFonts w:ascii="Times New Roman" w:hAnsi="Times New Roman"/>
          <w:b w:val="0"/>
          <w:sz w:val="26"/>
        </w:rPr>
        <w:t xml:space="preserve"> техногенные и наоборот.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Исходя из физико-географической оценки на территории Кокшамарского сельского поселения такие виды опасных природных явлений как: подтопления в паводковый период, ураганы и шквалистые ветры, крупный град, сильные заморозки и различные мерзлотные явления. В засушливые времена года возможно возникновение крупных лесных пожаров. 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реализации комплекса процессных мероприятий Обеспечение безопасности жизнедеятельности населения Кокшамарского сельского поселения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 xml:space="preserve">Приоритеты политики в сфере реализации муниципальной программы определены следующими правовыми актами: 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года»; 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 xml:space="preserve"> Федеральный закон от 10.12.1995 № 196-ФЗ «О безопасности дорожного движения»;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  <w:highlight w:val="white"/>
        </w:rPr>
        <w:t>Федеральный закон от 10.01.2002 № 7-ФЗ  «Об охране окружающей среды»;</w:t>
      </w:r>
    </w:p>
    <w:p w:rsidR="00BB0E1C" w:rsidRDefault="007F22B5">
      <w:pPr>
        <w:ind w:right="20" w:firstLine="709"/>
        <w:jc w:val="both"/>
        <w:rPr>
          <w:sz w:val="26"/>
          <w:highlight w:val="white"/>
        </w:rPr>
      </w:pPr>
      <w:r>
        <w:rPr>
          <w:sz w:val="26"/>
          <w:highlight w:val="white"/>
        </w:rPr>
        <w:lastRenderedPageBreak/>
        <w:t>Федеральный закон от 03.06.2006 № 74-ФЗ «Водный кодекс Российской Федерации;</w:t>
      </w:r>
    </w:p>
    <w:p w:rsidR="00BB0E1C" w:rsidRDefault="007F22B5">
      <w:pPr>
        <w:ind w:right="20" w:firstLine="709"/>
        <w:jc w:val="both"/>
        <w:rPr>
          <w:sz w:val="26"/>
          <w:highlight w:val="white"/>
        </w:rPr>
      </w:pPr>
      <w:r>
        <w:rPr>
          <w:sz w:val="26"/>
          <w:highlight w:val="white"/>
        </w:rPr>
        <w:t>Федеральный закон от 30.03.1999 № 52-ФЗ «О санитарно-эпидемиологическом благополучии населения»;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Федеральный закон от 21 декабря 1994 № 68-ФЗ «О защите населения и территорий от чрезвычайных ситуаций природного и техногенного характера», 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Федеральный закон от 21 декабря 1994 № 69-ФЗ «О пожарной безопасности»,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Федеральный закон от 12 февраля 1998 № 28-ФЗ «О гражданской обороне», 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Федеральный закон от 22 августа 1995 № 151-ФЗ «Об аварийно-спасательных службах и статусе спасателей»;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Указ Президента Российской Федерации от 13 ноября 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Закон Республики Марий Эл: от 17 мая 1996 № 339-III «О защите населения и территорий Республики Марий Эл от чрезвычайных ситуаций природного и техногенного характера», 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Закон Республики Марий Эл от 3 декабря 2004 № 56-З «О регулировании отдельных отношений в области пожарной безопасности в Республике Марий Эл», 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Закон Республики Марий Эл от 29 декабря 2020 № 59-З «О гражданской обороне в Республике Марий Эл»;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Указ Главы Республики Марий Эл от 26 марта 2012 № 28 «Об утверждении Положения об организации и ведении гражданской обороны в Республике Марий Эл», 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 xml:space="preserve">В целях преодоления актуальных вызовов, с которыми сталкиваются системы дорожного хозяйства, первичные меры пожарной безопасности, безопасности людей на водных объектах, мероприятий в области предупреждения и ликвидации последствий чрезвычайных ситуаций  в области гражданской обороны, </w:t>
      </w:r>
      <w:proofErr w:type="spellStart"/>
      <w:r>
        <w:rPr>
          <w:sz w:val="26"/>
        </w:rPr>
        <w:t>противопаводковые</w:t>
      </w:r>
      <w:proofErr w:type="spellEnd"/>
      <w:r>
        <w:rPr>
          <w:sz w:val="26"/>
        </w:rPr>
        <w:t xml:space="preserve"> мероприятия определены цели, разработаны структура и система показателей муниципальной программы.</w:t>
      </w:r>
    </w:p>
    <w:p w:rsidR="00BB0E1C" w:rsidRDefault="00BB0E1C">
      <w:pPr>
        <w:ind w:right="20" w:firstLine="709"/>
        <w:jc w:val="both"/>
        <w:rPr>
          <w:sz w:val="26"/>
        </w:rPr>
      </w:pPr>
    </w:p>
    <w:p w:rsidR="00BB0E1C" w:rsidRDefault="007F22B5">
      <w:pPr>
        <w:ind w:right="20" w:firstLine="709"/>
        <w:jc w:val="both"/>
        <w:rPr>
          <w:b/>
          <w:sz w:val="26"/>
        </w:rPr>
      </w:pPr>
      <w:r>
        <w:rPr>
          <w:b/>
          <w:sz w:val="26"/>
        </w:rPr>
        <w:t>Целью комплекса процессных мероприятий</w:t>
      </w:r>
      <w:r w:rsidR="00D82B8C">
        <w:rPr>
          <w:b/>
          <w:sz w:val="26"/>
        </w:rPr>
        <w:t xml:space="preserve"> </w:t>
      </w:r>
      <w:r>
        <w:rPr>
          <w:b/>
          <w:sz w:val="26"/>
        </w:rPr>
        <w:t>является: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 xml:space="preserve">- повышение </w:t>
      </w:r>
      <w:proofErr w:type="gramStart"/>
      <w:r>
        <w:rPr>
          <w:sz w:val="26"/>
        </w:rPr>
        <w:t>уровня обеспечения безопасности жизнедеятельности населения</w:t>
      </w:r>
      <w:proofErr w:type="gramEnd"/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>- снижение количества пожаров, гибели и травматизма людей при пожарах и сокращение материального ущерба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>- снижение общего уровня рисков возникновения чрезвычайных ситуаций природного и техногенного характера</w:t>
      </w:r>
    </w:p>
    <w:p w:rsidR="00BB0E1C" w:rsidRDefault="00BB0E1C">
      <w:pPr>
        <w:ind w:right="20" w:firstLine="709"/>
        <w:jc w:val="both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Для достижения поставленной цели необходима реализация следующих основных мероприятий: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Содержание автомобильных дорог общего пользования местного значения и искусственных сооружений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Расчистка автомобильных дорог общего пользования от снега и мусора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Капитальный ремонт и ремонт автомобильных дорог общего пользования местного значения  и искусственных сооружений </w:t>
      </w:r>
    </w:p>
    <w:p w:rsidR="00BB0E1C" w:rsidRDefault="007F22B5">
      <w:pPr>
        <w:pStyle w:val="ConsPlusTitle"/>
        <w:widowControl/>
        <w:ind w:firstLine="708"/>
        <w:jc w:val="both"/>
        <w:rPr>
          <w:rStyle w:val="95pt0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</w:t>
      </w:r>
      <w:r>
        <w:rPr>
          <w:rStyle w:val="95pt0"/>
          <w:b w:val="0"/>
          <w:sz w:val="26"/>
        </w:rPr>
        <w:t xml:space="preserve">Осуществление целевых мероприятий в отношении автомобильных дорог общего пользования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Ремонт автомобильных дорог общего пользования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" Осуществление целевых мероприятий в отношении автомобильных дорог общего пользования</w:t>
      </w:r>
    </w:p>
    <w:p w:rsidR="00BB0E1C" w:rsidRDefault="007F22B5">
      <w:pPr>
        <w:ind w:firstLine="708"/>
        <w:rPr>
          <w:sz w:val="26"/>
        </w:rPr>
      </w:pPr>
      <w:r>
        <w:rPr>
          <w:sz w:val="26"/>
        </w:rPr>
        <w:lastRenderedPageBreak/>
        <w:t xml:space="preserve">- Проведение опашки минерализованных полос в границах населенных пунктов </w:t>
      </w:r>
    </w:p>
    <w:p w:rsidR="00BB0E1C" w:rsidRDefault="007F22B5">
      <w:pPr>
        <w:ind w:firstLine="708"/>
        <w:rPr>
          <w:color w:val="483B3F"/>
          <w:sz w:val="26"/>
          <w:highlight w:val="white"/>
        </w:rPr>
      </w:pPr>
      <w:proofErr w:type="gramStart"/>
      <w:r>
        <w:rPr>
          <w:sz w:val="26"/>
        </w:rPr>
        <w:t>- Приобретение противопожарного оборудования (гидранты, инвентарь</w:t>
      </w:r>
      <w:proofErr w:type="gramEnd"/>
    </w:p>
    <w:p w:rsidR="00BB0E1C" w:rsidRDefault="007F22B5">
      <w:pPr>
        <w:ind w:firstLine="708"/>
        <w:rPr>
          <w:sz w:val="26"/>
        </w:rPr>
      </w:pPr>
      <w:r>
        <w:rPr>
          <w:color w:val="483B3F"/>
          <w:sz w:val="26"/>
          <w:highlight w:val="white"/>
        </w:rPr>
        <w:t xml:space="preserve">- </w:t>
      </w:r>
      <w:r>
        <w:rPr>
          <w:sz w:val="26"/>
        </w:rPr>
        <w:t>Строительство пирсов</w:t>
      </w:r>
    </w:p>
    <w:p w:rsidR="00BB0E1C" w:rsidRDefault="007F22B5">
      <w:pPr>
        <w:ind w:firstLine="708"/>
        <w:rPr>
          <w:color w:val="1A1A1A"/>
          <w:sz w:val="26"/>
        </w:rPr>
      </w:pPr>
      <w:r>
        <w:rPr>
          <w:b/>
          <w:sz w:val="26"/>
        </w:rPr>
        <w:t xml:space="preserve">- </w:t>
      </w:r>
      <w:r>
        <w:rPr>
          <w:color w:val="1A1A1A"/>
          <w:sz w:val="26"/>
        </w:rPr>
        <w:t>Установка, ремонт и модернизация систем пожарной сигнализации в здании администрации</w:t>
      </w:r>
    </w:p>
    <w:p w:rsidR="00BB0E1C" w:rsidRDefault="007F22B5">
      <w:pPr>
        <w:ind w:firstLine="708"/>
        <w:rPr>
          <w:sz w:val="26"/>
        </w:rPr>
      </w:pPr>
      <w:r>
        <w:rPr>
          <w:color w:val="1A1A1A"/>
          <w:sz w:val="26"/>
        </w:rPr>
        <w:t xml:space="preserve">- </w:t>
      </w:r>
      <w:r>
        <w:rPr>
          <w:sz w:val="26"/>
        </w:rPr>
        <w:t>Расходы на поддержку добровольной пожарной охраны</w:t>
      </w:r>
    </w:p>
    <w:p w:rsidR="00BB0E1C" w:rsidRDefault="007F22B5">
      <w:pPr>
        <w:ind w:firstLine="708"/>
        <w:rPr>
          <w:sz w:val="26"/>
        </w:rPr>
      </w:pPr>
      <w:r>
        <w:rPr>
          <w:b/>
          <w:sz w:val="26"/>
        </w:rPr>
        <w:t xml:space="preserve">- </w:t>
      </w:r>
      <w:r>
        <w:rPr>
          <w:sz w:val="26"/>
        </w:rPr>
        <w:t>изготовление и установка запрещающих аншлагов.</w:t>
      </w:r>
    </w:p>
    <w:p w:rsidR="00BB0E1C" w:rsidRDefault="007F22B5">
      <w:pPr>
        <w:ind w:firstLine="708"/>
        <w:rPr>
          <w:color w:val="1A1A1A"/>
          <w:sz w:val="26"/>
        </w:rPr>
      </w:pPr>
      <w:r>
        <w:rPr>
          <w:sz w:val="26"/>
        </w:rPr>
        <w:t xml:space="preserve">- </w:t>
      </w:r>
      <w:r>
        <w:rPr>
          <w:color w:val="1A1A1A"/>
          <w:sz w:val="26"/>
        </w:rPr>
        <w:t>Приобретение, установка, устройств системы оповещения (</w:t>
      </w:r>
      <w:proofErr w:type="spellStart"/>
      <w:r>
        <w:rPr>
          <w:color w:val="1A1A1A"/>
          <w:sz w:val="26"/>
        </w:rPr>
        <w:t>электросирены</w:t>
      </w:r>
      <w:proofErr w:type="spellEnd"/>
      <w:r>
        <w:rPr>
          <w:color w:val="1A1A1A"/>
          <w:sz w:val="26"/>
        </w:rPr>
        <w:t>, громкоговорители).</w:t>
      </w:r>
    </w:p>
    <w:p w:rsidR="00BB0E1C" w:rsidRDefault="007F22B5">
      <w:pPr>
        <w:ind w:firstLine="708"/>
        <w:rPr>
          <w:sz w:val="26"/>
        </w:rPr>
      </w:pPr>
      <w:r>
        <w:rPr>
          <w:color w:val="1A1A1A"/>
          <w:sz w:val="26"/>
        </w:rPr>
        <w:t xml:space="preserve">- </w:t>
      </w:r>
      <w:r>
        <w:rPr>
          <w:sz w:val="26"/>
        </w:rPr>
        <w:t>Участие и ликвидация последствий чрезвычайных ситуаций</w:t>
      </w:r>
    </w:p>
    <w:p w:rsidR="00BB0E1C" w:rsidRDefault="007F22B5">
      <w:pPr>
        <w:ind w:firstLine="708"/>
        <w:rPr>
          <w:sz w:val="26"/>
        </w:rPr>
      </w:pPr>
      <w:r>
        <w:rPr>
          <w:sz w:val="26"/>
        </w:rPr>
        <w:t>- 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гражданской защите</w:t>
      </w:r>
    </w:p>
    <w:p w:rsidR="00BB0E1C" w:rsidRDefault="007F22B5">
      <w:pPr>
        <w:ind w:firstLine="708"/>
        <w:rPr>
          <w:sz w:val="26"/>
          <w:highlight w:val="white"/>
        </w:rPr>
      </w:pPr>
      <w:r>
        <w:rPr>
          <w:sz w:val="26"/>
        </w:rPr>
        <w:t xml:space="preserve">- </w:t>
      </w:r>
      <w:r>
        <w:rPr>
          <w:sz w:val="26"/>
          <w:highlight w:val="white"/>
        </w:rPr>
        <w:t>Проведение разъяснительной работы среди населения по правилам поведения в случае начала возможного затопления</w:t>
      </w:r>
    </w:p>
    <w:p w:rsidR="00BB0E1C" w:rsidRDefault="00BB0E1C">
      <w:pPr>
        <w:ind w:firstLine="708"/>
        <w:rPr>
          <w:b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Задачи муниципальной политики и способы их эффективного решения  в области обеспечения безопасности жизнедеятельности населения Кокшамарского сельского поселения</w:t>
      </w:r>
      <w:r w:rsidR="00D82B8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202</w:t>
      </w:r>
      <w:r w:rsidR="00D82B8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-2031 годы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Задачи комплекса процессных мероприятий: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tabs>
          <w:tab w:val="left" w:pos="709"/>
        </w:tabs>
        <w:jc w:val="both"/>
        <w:rPr>
          <w:sz w:val="26"/>
        </w:rPr>
      </w:pPr>
      <w:r>
        <w:rPr>
          <w:sz w:val="26"/>
        </w:rPr>
        <w:tab/>
        <w:t>- Осуществление мероприятий в отношении автомобильных дорог общего пользования местного значения в границах населенных пунктов поселения</w:t>
      </w:r>
    </w:p>
    <w:p w:rsidR="00BB0E1C" w:rsidRDefault="007F22B5">
      <w:pPr>
        <w:tabs>
          <w:tab w:val="left" w:pos="709"/>
        </w:tabs>
        <w:jc w:val="both"/>
        <w:rPr>
          <w:sz w:val="26"/>
        </w:rPr>
      </w:pPr>
      <w:r>
        <w:rPr>
          <w:sz w:val="26"/>
        </w:rPr>
        <w:tab/>
        <w:t>- 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</w:r>
    </w:p>
    <w:p w:rsidR="00BB0E1C" w:rsidRDefault="007F22B5">
      <w:pPr>
        <w:tabs>
          <w:tab w:val="left" w:pos="709"/>
        </w:tabs>
        <w:jc w:val="both"/>
        <w:rPr>
          <w:sz w:val="26"/>
        </w:rPr>
      </w:pPr>
      <w:r>
        <w:rPr>
          <w:sz w:val="26"/>
        </w:rPr>
        <w:tab/>
        <w:t>- Осуществление целевых мероприятий в отношении автомобильных дорог общего пользования местного значения</w:t>
      </w:r>
      <w:r>
        <w:rPr>
          <w:sz w:val="26"/>
        </w:rPr>
        <w:tab/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Осуществление первичных мер пожарной безопасности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Осуществление мероприятий по обеспечению безопасности людей на водных объектах, охраны их жизни и здоровья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Осуществление мероприятий в области предупреждения и ликвидации последствий чрезвычайных ситуаций и в области гражданской обороны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Обеспечение </w:t>
      </w:r>
      <w:proofErr w:type="spellStart"/>
      <w:r>
        <w:rPr>
          <w:rFonts w:ascii="Times New Roman" w:hAnsi="Times New Roman"/>
          <w:b w:val="0"/>
          <w:sz w:val="26"/>
        </w:rPr>
        <w:t>противопаводковых</w:t>
      </w:r>
      <w:proofErr w:type="spellEnd"/>
      <w:r>
        <w:rPr>
          <w:rFonts w:ascii="Times New Roman" w:hAnsi="Times New Roman"/>
          <w:b w:val="0"/>
          <w:sz w:val="26"/>
        </w:rPr>
        <w:t xml:space="preserve"> мероприятий на территории поселения</w:t>
      </w:r>
    </w:p>
    <w:p w:rsidR="00BB0E1C" w:rsidRDefault="00BB0E1C">
      <w:pPr>
        <w:ind w:firstLine="708"/>
        <w:jc w:val="both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jc w:val="right"/>
        <w:rPr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 процессных мероприятий «Благоустройство территорий поселения»</w:t>
      </w:r>
    </w:p>
    <w:p w:rsidR="00BB0E1C" w:rsidRDefault="00BB0E1C">
      <w:pPr>
        <w:pStyle w:val="a3"/>
        <w:jc w:val="center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pStyle w:val="a3"/>
        <w:ind w:firstLine="708"/>
        <w:jc w:val="both"/>
        <w:rPr>
          <w:sz w:val="26"/>
          <w:highlight w:val="white"/>
        </w:rPr>
      </w:pPr>
      <w:r>
        <w:rPr>
          <w:sz w:val="26"/>
        </w:rPr>
        <w:t>Комплекс процессных мероприятий «Благоустройство территорий Кокшамарского сельского поселения</w:t>
      </w:r>
      <w:proofErr w:type="gramStart"/>
      <w:r>
        <w:rPr>
          <w:sz w:val="26"/>
        </w:rPr>
        <w:t>»о</w:t>
      </w:r>
      <w:proofErr w:type="gramEnd"/>
      <w:r>
        <w:rPr>
          <w:sz w:val="26"/>
        </w:rPr>
        <w:t xml:space="preserve">хватывает вопросы муниципальной поддержки, направленной на развитие социальной сферы и инженерной инфраструктуры территории </w:t>
      </w:r>
      <w:r w:rsidR="00D82B8C">
        <w:rPr>
          <w:sz w:val="26"/>
        </w:rPr>
        <w:t>сельского</w:t>
      </w:r>
      <w:r>
        <w:rPr>
          <w:sz w:val="26"/>
        </w:rPr>
        <w:t xml:space="preserve"> поселения, </w:t>
      </w:r>
      <w:r>
        <w:rPr>
          <w:sz w:val="26"/>
          <w:highlight w:val="white"/>
        </w:rPr>
        <w:t>создание комфортных условий жизнедеятельности в поселении.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:rsidR="00BB0E1C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sz w:val="26"/>
        </w:rPr>
      </w:pPr>
      <w:r>
        <w:rPr>
          <w:sz w:val="26"/>
        </w:rPr>
        <w:t xml:space="preserve"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:rsidR="00BB0E1C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sz w:val="26"/>
        </w:rPr>
      </w:pPr>
      <w:r>
        <w:rPr>
          <w:sz w:val="26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BB0E1C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sz w:val="26"/>
        </w:rPr>
      </w:pPr>
      <w:r>
        <w:rPr>
          <w:sz w:val="26"/>
        </w:rPr>
        <w:t xml:space="preserve">Финансово – </w:t>
      </w:r>
      <w:proofErr w:type="gramStart"/>
      <w:r>
        <w:rPr>
          <w:sz w:val="26"/>
        </w:rPr>
        <w:t>экономические механизмы</w:t>
      </w:r>
      <w:proofErr w:type="gramEnd"/>
      <w:r>
        <w:rPr>
          <w:sz w:val="26"/>
        </w:rPr>
        <w:t xml:space="preserve"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Реализация мероприятий будет способствовать повышению уровня комфортности проживания в поселении, созданию благоприятных условий для роста инвестиционной активности. </w:t>
      </w:r>
    </w:p>
    <w:p w:rsidR="00BB0E1C" w:rsidRDefault="007F22B5">
      <w:pPr>
        <w:pStyle w:val="western"/>
        <w:jc w:val="both"/>
        <w:rPr>
          <w:rFonts w:ascii="Calibri" w:hAnsi="Calibri"/>
          <w:sz w:val="26"/>
        </w:rPr>
      </w:pPr>
      <w:r>
        <w:rPr>
          <w:sz w:val="26"/>
        </w:rPr>
        <w:t xml:space="preserve">Реализация программы направлена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BB0E1C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rFonts w:ascii="Helvetica" w:hAnsi="Helvetica"/>
          <w:sz w:val="26"/>
        </w:rPr>
      </w:pPr>
      <w:r>
        <w:rPr>
          <w:rFonts w:ascii="Calibri" w:hAnsi="Calibri"/>
          <w:sz w:val="26"/>
        </w:rPr>
        <w:t xml:space="preserve">- </w:t>
      </w:r>
      <w:r>
        <w:rPr>
          <w:sz w:val="26"/>
        </w:rPr>
        <w:t>создание условий для улучшения качества жизни населения;</w:t>
      </w:r>
    </w:p>
    <w:p w:rsidR="00BB0E1C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rFonts w:ascii="Helvetica" w:hAnsi="Helvetica"/>
          <w:sz w:val="26"/>
        </w:rPr>
      </w:pPr>
      <w:r>
        <w:rPr>
          <w:sz w:val="26"/>
        </w:rPr>
        <w:t>-осуществление мероприятий по обеспечению безопасности жизнедеятельности и сохранения окружающей среды.</w:t>
      </w:r>
    </w:p>
    <w:p w:rsidR="00BB0E1C" w:rsidRDefault="007F22B5">
      <w:pPr>
        <w:ind w:firstLine="720"/>
        <w:jc w:val="both"/>
        <w:rPr>
          <w:sz w:val="26"/>
          <w:highlight w:val="white"/>
        </w:rPr>
      </w:pPr>
      <w:r>
        <w:rPr>
          <w:sz w:val="26"/>
          <w:highlight w:val="white"/>
        </w:rPr>
        <w:t>Одной из проблем благоустройства населенных пунктов является негативное отношение жителей к элементам благоустройства: разрушаются  детские площадки, создаются несанкционированные свалки мусора.</w:t>
      </w:r>
    </w:p>
    <w:p w:rsidR="00BB0E1C" w:rsidRDefault="007F22B5">
      <w:pPr>
        <w:ind w:firstLine="720"/>
        <w:jc w:val="both"/>
        <w:rPr>
          <w:sz w:val="26"/>
          <w:shd w:val="clear" w:color="auto" w:fill="F9F9F9"/>
        </w:rPr>
      </w:pPr>
      <w:r>
        <w:rPr>
          <w:sz w:val="26"/>
          <w:shd w:val="clear" w:color="auto" w:fill="F9F9F9"/>
        </w:rPr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реализации комплекса процессных мероприятий Благоустройство территорий Кокшамарского сельского поселения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7F22B5">
      <w:pPr>
        <w:jc w:val="both"/>
        <w:rPr>
          <w:b/>
          <w:sz w:val="26"/>
        </w:rPr>
      </w:pPr>
      <w:proofErr w:type="gramStart"/>
      <w:r>
        <w:rPr>
          <w:sz w:val="26"/>
        </w:rPr>
        <w:t xml:space="preserve">Приоритеты и цели муниципальной политики в сфере реализации Комплекса процессных мероприятий,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:rsidR="00BB0E1C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lastRenderedPageBreak/>
        <w:t>Распоряжение Правительства РФ от 06.10.2021 г. № 2816-р</w:t>
      </w:r>
      <w:proofErr w:type="gramStart"/>
      <w:r>
        <w:rPr>
          <w:rFonts w:ascii="Times New Roman" w:hAnsi="Times New Roman"/>
          <w:b w:val="0"/>
          <w:i w:val="0"/>
          <w:sz w:val="26"/>
        </w:rPr>
        <w:t xml:space="preserve"> О</w:t>
      </w:r>
      <w:proofErr w:type="gramEnd"/>
      <w:r>
        <w:rPr>
          <w:rFonts w:ascii="Times New Roman" w:hAnsi="Times New Roman"/>
          <w:b w:val="0"/>
          <w:i w:val="0"/>
          <w:sz w:val="26"/>
        </w:rPr>
        <w:t>б утверждении перечня инициатив социально-экономического развития РФ до 2030 г.;</w:t>
      </w:r>
    </w:p>
    <w:p w:rsidR="00BB0E1C" w:rsidRDefault="007F22B5">
      <w:pPr>
        <w:rPr>
          <w:sz w:val="26"/>
        </w:rPr>
      </w:pPr>
      <w:r>
        <w:rPr>
          <w:sz w:val="26"/>
        </w:rPr>
        <w:tab/>
        <w:t>Федерального закона от 24.06.1998 г. № 89 «Об отходах производства и потребления»;</w:t>
      </w:r>
    </w:p>
    <w:p w:rsidR="00BB0E1C" w:rsidRDefault="007F22B5">
      <w:pPr>
        <w:rPr>
          <w:sz w:val="26"/>
        </w:rPr>
      </w:pPr>
      <w:r>
        <w:rPr>
          <w:sz w:val="26"/>
        </w:rPr>
        <w:tab/>
        <w:t>Федерального закона от 30.03.1999г. № 52-ФЗ «О санитарно-эпидемиологическом благополучии населения»;</w:t>
      </w:r>
    </w:p>
    <w:p w:rsidR="00BB0E1C" w:rsidRDefault="007F22B5">
      <w:pPr>
        <w:rPr>
          <w:sz w:val="26"/>
        </w:rPr>
      </w:pPr>
      <w:r>
        <w:rPr>
          <w:sz w:val="26"/>
        </w:rPr>
        <w:tab/>
        <w:t>Федерального закона от 10.01.2002г. № 7-ФЗ «Об охране окружающей среды»;</w:t>
      </w:r>
    </w:p>
    <w:p w:rsidR="00BB0E1C" w:rsidRDefault="009A4D2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hyperlink r:id="rId7" w:anchor="64U0IK" w:history="1">
        <w:r w:rsidR="007F22B5">
          <w:rPr>
            <w:rStyle w:val="af"/>
            <w:rFonts w:ascii="Times New Roman" w:hAnsi="Times New Roman"/>
            <w:b w:val="0"/>
            <w:color w:val="000000"/>
            <w:sz w:val="26"/>
            <w:u w:val="none"/>
          </w:rPr>
          <w:t>Стратегия социально-экономического развития Республики Марий Эл на период до 2030 года</w:t>
        </w:r>
      </w:hyperlink>
      <w:r w:rsidR="007F22B5">
        <w:rPr>
          <w:rFonts w:ascii="Times New Roman" w:hAnsi="Times New Roman"/>
          <w:b w:val="0"/>
          <w:sz w:val="26"/>
        </w:rPr>
        <w:t>, утвержденная </w:t>
      </w:r>
      <w:hyperlink r:id="rId8" w:anchor="64U0IK" w:history="1">
        <w:r w:rsidR="007F22B5">
          <w:rPr>
            <w:rStyle w:val="af"/>
            <w:rFonts w:ascii="Times New Roman" w:hAnsi="Times New Roman"/>
            <w:b w:val="0"/>
            <w:color w:val="000000"/>
            <w:sz w:val="26"/>
            <w:u w:val="none"/>
          </w:rPr>
          <w:t>постановлением Правительства Республики Марий Эл от 17 января 2018 г. № 12</w:t>
        </w:r>
      </w:hyperlink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Целью комплекса процессных мероприятий</w:t>
      </w:r>
      <w:r>
        <w:rPr>
          <w:rFonts w:ascii="Times New Roman" w:hAnsi="Times New Roman"/>
          <w:b w:val="0"/>
          <w:sz w:val="26"/>
        </w:rPr>
        <w:t xml:space="preserve"> является создание комфортных и безопасных условий для проживания и отдыха граждан, а также повышение уровня внешнего благоустройства территории городского поселения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Для достижения поставленной цели необходима реализация следующих основных мероприятий: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Организация освещения улиц. Ремонт объектов уличного освещения в населенных пунктах поселения (замена ламп, светильников приборов учета и другие виды работ)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Посадка, вырубка зеленых насаждений и спил аварийных деревьев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Содержание мест захоронения. Дератизация территории кладбищ и противоклещевая обработка территорий ";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Ликвидация несанкционированных свалок. Обустройство, приобретение, содержание, ремонт мест для сбора бытовых отходов и мусора;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Приобретение, содержание и ремонт оборудования, малых архитектурных форм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Благоустройство территории</w:t>
      </w:r>
    </w:p>
    <w:p w:rsidR="00BB0E1C" w:rsidRDefault="00BB0E1C">
      <w:pPr>
        <w:pStyle w:val="ConsPlusTitle"/>
        <w:widowControl/>
        <w:ind w:firstLine="708"/>
        <w:jc w:val="both"/>
      </w:pP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сельского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Задачи комплекс процессных мероприятий: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Энергосбережение и освещение улиц в населенных пунктах поселения.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Озеленение территории.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Организация ритуальных услуг и содержание мест захоронения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Организация сбора и вывоза бытовых отходов и мусора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Размещение и содержание малых архитектурных форм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Прочие мероприятия по благоустройству территории поселения</w:t>
      </w:r>
      <w:r>
        <w:rPr>
          <w:rFonts w:ascii="Times New Roman" w:hAnsi="Times New Roman"/>
          <w:b w:val="0"/>
          <w:sz w:val="26"/>
        </w:rPr>
        <w:tab/>
      </w:r>
    </w:p>
    <w:p w:rsidR="00BB0E1C" w:rsidRDefault="00BB0E1C">
      <w:pPr>
        <w:jc w:val="center"/>
        <w:rPr>
          <w:b/>
          <w:sz w:val="26"/>
        </w:rPr>
      </w:pPr>
    </w:p>
    <w:p w:rsidR="00BB0E1C" w:rsidRDefault="00BB0E1C">
      <w:pPr>
        <w:ind w:firstLine="708"/>
        <w:jc w:val="both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 процессных мероприятий «Обеспечение деятельности сельской администрации»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 xml:space="preserve"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Кокшамарская сельская администрация Звениговского муниципального района Республики Марий Эл (далее – администрация) – орган местного самоуправления. 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Администрация наделена Уставом Кокшамарского сельского поселения полномочиями по решению вопросов местного значения и полномочиями дл осуществления отдельных государственных полномочий, переданных федеральными законами и законами Республики Марий Эл. Администрация играет ключевую роль в оказании огромного спектра муниципальных услуг на территории Кокшамарского сельского поселения.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Администрация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выступает истцом, ответчиком в судах, имеет гербовую печать, штамп, бланки с соответствующей символикой, счета в кредитных учреждениях.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В структуру администрации входят: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Глава Кокшамарской сельской администрации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Консультант Кокшамарской сельской администрации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Главные специалисты Кокшамарской сельской администрации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администрации, для выполнения ими служебных обязанностей.</w:t>
      </w:r>
    </w:p>
    <w:p w:rsidR="00BB0E1C" w:rsidRDefault="007F22B5">
      <w:pPr>
        <w:ind w:firstLine="720"/>
        <w:jc w:val="both"/>
        <w:rPr>
          <w:sz w:val="26"/>
        </w:rPr>
      </w:pPr>
      <w:r>
        <w:rPr>
          <w:sz w:val="26"/>
        </w:rPr>
        <w:t xml:space="preserve">В Стратегии социально-экономического развития Кокшамарского сельского поселения указано, что основная стратегическая цель - </w:t>
      </w:r>
      <w:proofErr w:type="spellStart"/>
      <w:r>
        <w:rPr>
          <w:sz w:val="26"/>
        </w:rPr>
        <w:t>народосбережение</w:t>
      </w:r>
      <w:proofErr w:type="spellEnd"/>
      <w:r>
        <w:rPr>
          <w:sz w:val="26"/>
        </w:rPr>
        <w:t xml:space="preserve"> этого невозможно достичь без повышения качества жизни населения, формирование благоприятной социальной среды, всестороннее развитие личности на основе динамичного роста экономики.</w:t>
      </w:r>
    </w:p>
    <w:p w:rsidR="00BB0E1C" w:rsidRDefault="007F22B5">
      <w:pPr>
        <w:ind w:firstLine="540"/>
        <w:jc w:val="both"/>
        <w:rPr>
          <w:sz w:val="26"/>
        </w:rPr>
      </w:pPr>
      <w:proofErr w:type="gramStart"/>
      <w:r>
        <w:rPr>
          <w:sz w:val="26"/>
        </w:rPr>
        <w:t xml:space="preserve">Для этого необходимо создание благоприятного, инвестиционного и предпринимательского климата, увеличение доходной части консолидированного бюджета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промышленности, транспортной инфраструктуры. </w:t>
      </w:r>
      <w:proofErr w:type="gramEnd"/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ab/>
        <w:t>За реализацию этих задач в первую очередь отвечает Кокшамарская сельская   администрация</w:t>
      </w:r>
    </w:p>
    <w:p w:rsidR="00BB0E1C" w:rsidRDefault="00BB0E1C">
      <w:pPr>
        <w:ind w:firstLine="540"/>
        <w:jc w:val="both"/>
        <w:rPr>
          <w:sz w:val="26"/>
        </w:rPr>
      </w:pPr>
    </w:p>
    <w:p w:rsidR="00BB0E1C" w:rsidRDefault="007F22B5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реализации комплекса процессных мероприятий Обеспечение деятельности сельской администрации 202</w:t>
      </w:r>
      <w:r w:rsidR="00D82B8C">
        <w:rPr>
          <w:b/>
          <w:sz w:val="26"/>
        </w:rPr>
        <w:t>6</w:t>
      </w:r>
      <w:r>
        <w:rPr>
          <w:b/>
          <w:sz w:val="26"/>
        </w:rPr>
        <w:t>-2031 годы»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lastRenderedPageBreak/>
        <w:t xml:space="preserve">Приоритеты и цели муниципальной политики в сфере реализации муниципальной программы, определены </w:t>
      </w:r>
      <w:proofErr w:type="gramStart"/>
      <w:r>
        <w:rPr>
          <w:rFonts w:ascii="Times New Roman" w:hAnsi="Times New Roman"/>
          <w:b w:val="0"/>
          <w:sz w:val="26"/>
        </w:rPr>
        <w:t>из</w:t>
      </w:r>
      <w:proofErr w:type="gramEnd"/>
      <w:r>
        <w:rPr>
          <w:rFonts w:ascii="Times New Roman" w:hAnsi="Times New Roman"/>
          <w:b w:val="0"/>
          <w:sz w:val="26"/>
        </w:rPr>
        <w:t xml:space="preserve"> ходя </w:t>
      </w:r>
      <w:proofErr w:type="gramStart"/>
      <w:r>
        <w:rPr>
          <w:rFonts w:ascii="Times New Roman" w:hAnsi="Times New Roman"/>
          <w:b w:val="0"/>
          <w:sz w:val="26"/>
        </w:rPr>
        <w:t>из</w:t>
      </w:r>
      <w:proofErr w:type="gramEnd"/>
      <w:r>
        <w:rPr>
          <w:rFonts w:ascii="Times New Roman" w:hAnsi="Times New Roman"/>
          <w:b w:val="0"/>
          <w:sz w:val="26"/>
        </w:rPr>
        <w:t xml:space="preserve"> следующего нормативного правового акта: </w:t>
      </w:r>
    </w:p>
    <w:p w:rsidR="00BB0E1C" w:rsidRDefault="007F22B5">
      <w:pPr>
        <w:jc w:val="both"/>
        <w:rPr>
          <w:sz w:val="26"/>
        </w:rPr>
      </w:pPr>
      <w:r>
        <w:rPr>
          <w:sz w:val="26"/>
        </w:rPr>
        <w:tab/>
        <w:t xml:space="preserve">Федеральный закон </w:t>
      </w:r>
      <w:r>
        <w:rPr>
          <w:color w:val="212121"/>
          <w:sz w:val="26"/>
          <w:highlight w:val="white"/>
        </w:rPr>
        <w:t>от 06.10.2003 № 131-ФЗ «Об общих принципах организации местного самоуправления в Российской Федерации»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Целью комплекса процессных мероприятий</w:t>
      </w:r>
      <w:r>
        <w:rPr>
          <w:rFonts w:ascii="Times New Roman" w:hAnsi="Times New Roman"/>
          <w:b w:val="0"/>
          <w:sz w:val="26"/>
        </w:rPr>
        <w:t xml:space="preserve"> является повышение эффективности функционирования системы муниципального управления в Кокшамарской сельской администрации, качественное исполнение администрацией собственных и переданных государственных полномочий.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Сведения о взаимосвязи со стратегическими приоритетами, целями и показателями государственных программ </w:t>
      </w: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Республики Марий Эл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t>Реализация комплекса процессных мероприятий осуществляется путем проведения единой комплексной политики, в обеспечении сбалансированности стратегического планирования по приоритетам, целям и задачам, мероприятиям и срокам их реализации, по целевым показателям, финансовым и иным ресурсам.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>-выплата заработной платы;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>-покрытие расходов в чрезвычайных ситуациях;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 xml:space="preserve">-осуществление первичного воинского учета граждан, проживающих или пребывающих на территории  поселения. 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 xml:space="preserve">- осуществление проведения выборов 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>-повышение эффективности деятельности администрации</w:t>
      </w:r>
    </w:p>
    <w:p w:rsidR="00BB0E1C" w:rsidRDefault="007F22B5">
      <w:pPr>
        <w:pStyle w:val="conspluscell"/>
        <w:ind w:firstLine="708"/>
        <w:jc w:val="both"/>
        <w:rPr>
          <w:sz w:val="26"/>
        </w:rPr>
      </w:pPr>
      <w:r>
        <w:rPr>
          <w:sz w:val="26"/>
        </w:rPr>
        <w:t xml:space="preserve">- выплаты пенсий муниципальным служащим 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Задачи муниципальной политики и способы их эффективного решения  в области реализации комплекса процессных мероприятий Обеспечение деятельности сельской администрации 202</w:t>
      </w:r>
      <w:r w:rsidR="00D82B8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-2031 год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Для достижения поставленной цели требуется решение задач, заключающихся в исполнении отдельных переданных  полномочий и создании условий для эффективной бесперебойной деятельности Кокшамарской сельской администрации  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ab/>
        <w:t>Задачи комплексного плана мероприятий необходимо осуществлять по следующим направлениям: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>- Обеспечение функционирование органов местного самоуправления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>- Повышение качества формирования кадрового состава муниципальных служащих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lastRenderedPageBreak/>
        <w:tab/>
        <w:t>- Обеспечение подготовки и проведение муниципальных выборов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>- Эффективное управление имуществом и земельных участков муниципальной собственности поселения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 xml:space="preserve">- Создание резервного фонда администрации поселения  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>- Осуществление первичного воинского учета органами местного самоуправления поселений</w:t>
      </w:r>
    </w:p>
    <w:p w:rsidR="00BB0E1C" w:rsidRDefault="007F22B5">
      <w:pPr>
        <w:tabs>
          <w:tab w:val="left" w:pos="930"/>
        </w:tabs>
        <w:jc w:val="both"/>
        <w:rPr>
          <w:sz w:val="26"/>
        </w:rPr>
      </w:pPr>
      <w:r>
        <w:rPr>
          <w:sz w:val="26"/>
        </w:rPr>
        <w:tab/>
        <w:t>- Организация проведения официальных физкультурно-оздоровительных и спортивных мероприятий поселения.</w:t>
      </w: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Комплекс процессных мероприятий «Развитие жилищной и коммунальной инфраструктуры»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Комплекс процессных мероприятий «Развитие коммунальной и жилищной инфраструктуры на 202</w:t>
      </w:r>
      <w:r w:rsidR="00D82B8C">
        <w:rPr>
          <w:sz w:val="26"/>
        </w:rPr>
        <w:t>6</w:t>
      </w:r>
      <w:r>
        <w:rPr>
          <w:sz w:val="26"/>
        </w:rPr>
        <w:t xml:space="preserve">-2031 годы» призван создать необходимые условия для решения основных производственных, финансово-экономических и социальных проблем в жилищно-коммунальном хозяйстве. 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Общая площадь жилищного фонда поселения составляет 100,58 тыс. кв.м.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Услуги по теплоснабжения предоставляются ООО «</w:t>
      </w:r>
      <w:proofErr w:type="spellStart"/>
      <w:r>
        <w:rPr>
          <w:sz w:val="26"/>
        </w:rPr>
        <w:t>Марикомунэнерго</w:t>
      </w:r>
      <w:proofErr w:type="spellEnd"/>
      <w:r>
        <w:rPr>
          <w:sz w:val="26"/>
        </w:rPr>
        <w:t xml:space="preserve">». 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Водоснабжение, водоотведение  поселения обеспечивает ООО «</w:t>
      </w:r>
      <w:proofErr w:type="spellStart"/>
      <w:r>
        <w:rPr>
          <w:sz w:val="26"/>
        </w:rPr>
        <w:t>Кужмарские</w:t>
      </w:r>
      <w:proofErr w:type="spellEnd"/>
      <w:r>
        <w:rPr>
          <w:sz w:val="26"/>
        </w:rPr>
        <w:t xml:space="preserve"> коммунальные сети». Протяженность централизованного водоснабжения составляет –12996 м. Протяженность централизованного водоотведения составляет – 2750 м. Протяженность тепловых сетей составляет-534 м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Устаревшая система коммунальной инфраструктуры поселения не позволяет обеспечить выполнение требований к качеству поставляемых потребителям коммунальных ресурсов. 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 и жилищного фонда.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Учитывая низкую платежеспособность потребителей, предприятия отрасли оказались в сложном экономическом положении; не имея достаточных доходов от предоставленных жилищно-коммунальных услуг.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>Необходимость ускоренного перехода к устойчивому развитию коммунальной инфраструктуры позволяет обеспечить возможность улучшения  жилищных условий и качества жизни населения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2. Описание приоритетов и целей муниципальной политики в сфере реализации Комплекса процессных мероприятий «Развитие коммунальной и жилищной инфраструктуры на 202</w:t>
      </w:r>
      <w:r w:rsidR="00D82B8C">
        <w:rPr>
          <w:b/>
          <w:sz w:val="26"/>
        </w:rPr>
        <w:t>6</w:t>
      </w:r>
      <w:r>
        <w:rPr>
          <w:b/>
          <w:sz w:val="26"/>
        </w:rPr>
        <w:t>-2031 годы»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комплекса процессных мероприятий,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lastRenderedPageBreak/>
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BB0E1C" w:rsidRDefault="007F22B5">
      <w:pPr>
        <w:tabs>
          <w:tab w:val="left" w:pos="0"/>
        </w:tabs>
        <w:ind w:right="20"/>
        <w:jc w:val="both"/>
        <w:rPr>
          <w:sz w:val="26"/>
        </w:rPr>
      </w:pPr>
      <w:r>
        <w:rPr>
          <w:sz w:val="26"/>
        </w:rPr>
        <w:t>постановление Правительства Республики Марий Эл от 01.08.2019 №245«О программе «Повышение качества водоснабжения в Республике Марий Эл» на 2019 - 2024 годы»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>Федеральный закон от 29.12.2004 № 188-ФЗ «Жилищный кодекс Российской Федерации»;</w:t>
      </w:r>
    </w:p>
    <w:p w:rsidR="00BB0E1C" w:rsidRDefault="007F22B5">
      <w:pPr>
        <w:ind w:right="20" w:firstLine="709"/>
        <w:jc w:val="both"/>
        <w:rPr>
          <w:sz w:val="26"/>
        </w:rPr>
      </w:pPr>
      <w:r>
        <w:rPr>
          <w:sz w:val="26"/>
        </w:rPr>
        <w:t>Федеральный закон от 07.12.2011 № 416-ФЗ «О водоснабжении и водоотведении»;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</w:rPr>
        <w:t>Целями комплекса процессных мероприятий являются</w:t>
      </w:r>
      <w:r>
        <w:rPr>
          <w:rFonts w:ascii="Times New Roman" w:hAnsi="Times New Roman"/>
          <w:b w:val="0"/>
          <w:sz w:val="26"/>
        </w:rPr>
        <w:t xml:space="preserve">: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- обеспечение надлежащего содержания объектов внешнего благоустройства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- создание благоприятных условий для проживания граждан в многоквартирных домах, расположенных на территории городского поселения </w:t>
      </w:r>
      <w:proofErr w:type="spellStart"/>
      <w:r>
        <w:rPr>
          <w:rFonts w:ascii="Times New Roman" w:hAnsi="Times New Roman"/>
          <w:b w:val="0"/>
          <w:sz w:val="26"/>
        </w:rPr>
        <w:t>Суслонгер</w:t>
      </w:r>
      <w:proofErr w:type="spellEnd"/>
      <w:r>
        <w:rPr>
          <w:rFonts w:ascii="Times New Roman" w:hAnsi="Times New Roman"/>
          <w:b w:val="0"/>
          <w:sz w:val="26"/>
        </w:rPr>
        <w:t xml:space="preserve">;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повышение эффективности капитального ремонта многоквартирных домов.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Основным мероприятием Подпрограммы, которое обеспечивает достижение её целей, является «Создание условий для обеспечения комфортного проживания жителей, в том числе в многоквартирных домах на территории Кокшамарского сельского поселения.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</w:t>
      </w:r>
      <w:r w:rsidR="00D82B8C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Задачи комплекса процессных мероприятий будут решаться в рамках структурных элементов: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Комплекса процессных мероприятий «Развитие коммунальной и жилищной инфраструктуры»</w:t>
      </w:r>
    </w:p>
    <w:p w:rsidR="00BB0E1C" w:rsidRDefault="007F22B5">
      <w:pPr>
        <w:pStyle w:val="ConsPlusTitle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Основными задачами в области развития территории Кокшамарского сельского поселения, Развитие коммунальной и жилищной инфраструктуры территорий Кокшамарского сельского поселения на 202</w:t>
      </w:r>
      <w:r w:rsidR="00D82B8C"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 xml:space="preserve"> - 2031 годы» являются: 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Реализация мероприятий в области жилищного хозяйства.</w:t>
      </w:r>
    </w:p>
    <w:p w:rsidR="00BB0E1C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- Реализация мероприятий в области коммунального хозяйства.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Отдельные мероприятия</w:t>
      </w: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Осуществление мер по </w:t>
      </w:r>
      <w:proofErr w:type="gramStart"/>
      <w:r>
        <w:rPr>
          <w:rFonts w:ascii="Times New Roman" w:hAnsi="Times New Roman"/>
          <w:sz w:val="26"/>
        </w:rPr>
        <w:t>противодействии</w:t>
      </w:r>
      <w:proofErr w:type="gramEnd"/>
      <w:r>
        <w:rPr>
          <w:rFonts w:ascii="Times New Roman" w:hAnsi="Times New Roman"/>
          <w:sz w:val="26"/>
        </w:rPr>
        <w:t xml:space="preserve"> коррупции</w:t>
      </w: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границах поселения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 xml:space="preserve"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 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 xml:space="preserve">Одним из эффективных механизмов противодействия коррупции является формирование и проведение </w:t>
      </w:r>
      <w:proofErr w:type="spellStart"/>
      <w:r>
        <w:rPr>
          <w:sz w:val="26"/>
        </w:rPr>
        <w:t>антикоррупционной</w:t>
      </w:r>
      <w:proofErr w:type="spellEnd"/>
      <w:r>
        <w:rPr>
          <w:sz w:val="26"/>
        </w:rPr>
        <w:t xml:space="preserve"> политики в органах местного самоуправления Кокшамарского сельского поселения.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>Следует отметить, что предпринимаемые администрацией меры по противодействию коррупции дают определенные позитивные результаты в сфере устранения условий, способствующих коррупционным проявлениям.</w:t>
      </w:r>
    </w:p>
    <w:p w:rsidR="00BB0E1C" w:rsidRDefault="007F22B5">
      <w:pPr>
        <w:pStyle w:val="a3"/>
        <w:ind w:firstLine="708"/>
        <w:jc w:val="both"/>
        <w:rPr>
          <w:sz w:val="26"/>
        </w:rPr>
      </w:pPr>
      <w:r>
        <w:rPr>
          <w:sz w:val="26"/>
        </w:rPr>
        <w:t xml:space="preserve">В администрации Кокшамарского сельского поселения на официальном сайте размещается информация о мероприятиях в сфере реализации </w:t>
      </w:r>
      <w:proofErr w:type="spellStart"/>
      <w:r>
        <w:rPr>
          <w:sz w:val="26"/>
        </w:rPr>
        <w:t>антикоррупционной</w:t>
      </w:r>
      <w:proofErr w:type="spellEnd"/>
      <w:r>
        <w:rPr>
          <w:sz w:val="26"/>
        </w:rPr>
        <w:t xml:space="preserve"> политики; внедряются элементы </w:t>
      </w:r>
      <w:proofErr w:type="spellStart"/>
      <w:r>
        <w:rPr>
          <w:sz w:val="26"/>
        </w:rPr>
        <w:t>антикоррупционного</w:t>
      </w:r>
      <w:proofErr w:type="spellEnd"/>
      <w:r>
        <w:rPr>
          <w:sz w:val="26"/>
        </w:rPr>
        <w:t xml:space="preserve"> просвещения населения при оказании муниципальных услуг, проводятся разъяснительно-профилактические мероприятия </w:t>
      </w:r>
      <w:proofErr w:type="spellStart"/>
      <w:r>
        <w:rPr>
          <w:sz w:val="26"/>
        </w:rPr>
        <w:t>антикоррупционной</w:t>
      </w:r>
      <w:proofErr w:type="spellEnd"/>
      <w:r>
        <w:rPr>
          <w:sz w:val="26"/>
        </w:rPr>
        <w:t xml:space="preserve"> направленности с муниципальными служащими;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  <w:highlight w:val="white"/>
        </w:rPr>
        <w:t xml:space="preserve">Мероприятия подразумевают комплексный характер, обусловленный необходимостью  решения разноплановых задач противодействия коррупции.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  <w:highlight w:val="white"/>
        </w:rPr>
        <w:t>В мероприятиях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2. Описание приоритетов и целей муниципальной политики в сфере реализации мероприятий по осуществлению мер </w:t>
      </w:r>
      <w:proofErr w:type="gramStart"/>
      <w:r>
        <w:rPr>
          <w:b/>
          <w:sz w:val="26"/>
        </w:rPr>
        <w:t>по</w:t>
      </w:r>
      <w:proofErr w:type="gram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противодействии</w:t>
      </w:r>
      <w:proofErr w:type="gramEnd"/>
      <w:r>
        <w:rPr>
          <w:b/>
          <w:sz w:val="26"/>
        </w:rPr>
        <w:t xml:space="preserve"> коррупции в границах Кокшамарского сельского поселения на 2025-2031 годы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  <w:highlight w:val="white"/>
        </w:rPr>
        <w:t>Федерального закона от 25 декабря 2008  № 273-ФЗ «О противодействии коррупции» и Национальным планом противодействия коррупции.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  <w:highlight w:val="white"/>
        </w:rPr>
        <w:t>Закон Республики Марий Эл от 07.05.2010г. № 15-3 «</w:t>
      </w:r>
      <w:r>
        <w:rPr>
          <w:rFonts w:ascii="Times New Roman" w:hAnsi="Times New Roman"/>
          <w:b w:val="0"/>
          <w:sz w:val="26"/>
          <w:shd w:val="clear" w:color="auto" w:fill="FCFCFD"/>
        </w:rPr>
        <w:t>О противодействии коррупционным проявлениям на территории Республики Марий Эл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</w:rPr>
        <w:t xml:space="preserve">Цель мероприятий - Повышение эффективности деятельности в сфере противодействия коррупции и снижение уровня коррупционных проявлений в </w:t>
      </w:r>
      <w:r>
        <w:rPr>
          <w:rStyle w:val="a6"/>
          <w:rFonts w:ascii="Times New Roman" w:hAnsi="Times New Roman"/>
          <w:sz w:val="26"/>
        </w:rPr>
        <w:t xml:space="preserve">органах местного самоуправления </w:t>
      </w:r>
      <w:r>
        <w:rPr>
          <w:rFonts w:ascii="Times New Roman" w:hAnsi="Times New Roman"/>
          <w:sz w:val="26"/>
        </w:rPr>
        <w:t>Кокшамарского сельского поселения.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highlight w:val="white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городского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Достижение поставленной в настоящей программе цели будет обеспечено за счет выполнения мероприятий, направленных на решение  задачи: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- профилактика коррупционных и иных правонарушений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>Перечень мероприятий: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 xml:space="preserve">- 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</w:t>
      </w:r>
      <w:proofErr w:type="gramStart"/>
      <w:r>
        <w:rPr>
          <w:sz w:val="26"/>
        </w:rPr>
        <w:t>по повышению эффективности контроля за привлечением таких лиц к ответственности в случае несоблюдения ими требований к служебному поведению</w:t>
      </w:r>
      <w:proofErr w:type="gramEnd"/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 xml:space="preserve">- Распространение методических рекомендаций и памяток по реализации </w:t>
      </w:r>
      <w:proofErr w:type="spellStart"/>
      <w:r>
        <w:rPr>
          <w:sz w:val="26"/>
        </w:rPr>
        <w:t>антикоррупционного</w:t>
      </w:r>
      <w:proofErr w:type="spellEnd"/>
      <w:r>
        <w:rPr>
          <w:sz w:val="26"/>
        </w:rPr>
        <w:t xml:space="preserve"> законодательства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>- Подготовка информационно-аналитического обзора результатов работы по противодействию коррупции, размещение его на официальных сайтах в сети Интернет</w:t>
      </w:r>
    </w:p>
    <w:p w:rsidR="00BB0E1C" w:rsidRDefault="00BB0E1C">
      <w:pPr>
        <w:pStyle w:val="a9"/>
        <w:widowControl w:val="0"/>
        <w:tabs>
          <w:tab w:val="left" w:pos="0"/>
          <w:tab w:val="left" w:pos="708"/>
        </w:tabs>
        <w:ind w:left="720"/>
        <w:jc w:val="both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</w:r>
    </w:p>
    <w:p w:rsidR="00BB0E1C" w:rsidRDefault="00BB0E1C">
      <w:pPr>
        <w:jc w:val="center"/>
        <w:rPr>
          <w:b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pStyle w:val="a3"/>
        <w:ind w:firstLine="708"/>
        <w:jc w:val="both"/>
        <w:rPr>
          <w:sz w:val="26"/>
        </w:rPr>
      </w:pP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В Кокшамарской сельской администрации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 xml:space="preserve">В результате реализации отдельных мероприятий муниципальным служащим было предоставлено право на дополнительные гарантии, направленные на повышение уровня жизни. Социальная эффективность реализации отдельных мероприятий выражена в улучшении качества жизни отдельных категорий населения Кокшамарского сельского поселения путем предоставления своевременно и в полном объеме пенсионного обеспечения в соответствии с действующим законодательством.  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 xml:space="preserve"> Отдельные мероприятий разработаны с целью повышения эффективности бюджетных расходов и качества управления затратами и результатами. 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2. Описание приоритетов и целей муниципальной политики в сфере реализации мероприятий 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242424"/>
          <w:sz w:val="26"/>
        </w:rPr>
      </w:pPr>
      <w:r>
        <w:rPr>
          <w:rFonts w:ascii="Times New Roman" w:hAnsi="Times New Roman"/>
          <w:b w:val="0"/>
          <w:sz w:val="26"/>
          <w:highlight w:val="white"/>
        </w:rPr>
        <w:t>Федерального закона</w:t>
      </w:r>
      <w:r>
        <w:rPr>
          <w:rFonts w:ascii="Times New Roman" w:hAnsi="Times New Roman"/>
          <w:b w:val="0"/>
          <w:color w:val="242424"/>
          <w:sz w:val="26"/>
        </w:rPr>
        <w:t> 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Целью мероприятий является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 и перечисление денежных средств на счета получателей.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</w:t>
      </w:r>
      <w:r w:rsidR="00D82B8C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 xml:space="preserve">Основной задачей является </w:t>
      </w:r>
    </w:p>
    <w:p w:rsidR="00BB0E1C" w:rsidRDefault="007F22B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Ежемесячное обеспечение выплаты пенсии (индексации) за выслугу лет лицам, замещавшим должности муниципальной службы в органах местного самоуправления поселения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Мероприятия направлены на решение основной задачи: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Этапы реализации мероприятий включают в себя: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lastRenderedPageBreak/>
        <w:t>подготовку нормативного документа о назначении муниципальной пенсии за выслугу лет;</w:t>
      </w:r>
    </w:p>
    <w:p w:rsidR="00BB0E1C" w:rsidRDefault="007F22B5">
      <w:pPr>
        <w:ind w:firstLine="540"/>
        <w:jc w:val="both"/>
        <w:rPr>
          <w:sz w:val="26"/>
        </w:rPr>
      </w:pPr>
      <w:r>
        <w:rPr>
          <w:sz w:val="26"/>
        </w:rPr>
        <w:t>формирование и направление заявок на финансирование расходов по выплате муниципальной пенсии за выслугу лет;</w:t>
      </w:r>
    </w:p>
    <w:p w:rsidR="00BB0E1C" w:rsidRDefault="007F22B5">
      <w:pPr>
        <w:pStyle w:val="ConsPlusNormal"/>
        <w:jc w:val="both"/>
        <w:rPr>
          <w:sz w:val="26"/>
        </w:rPr>
      </w:pPr>
      <w:r>
        <w:rPr>
          <w:rFonts w:ascii="Times New Roman" w:hAnsi="Times New Roman"/>
          <w:sz w:val="26"/>
        </w:rPr>
        <w:t>подготовку выплатных документов</w:t>
      </w:r>
    </w:p>
    <w:p w:rsidR="00BB0E1C" w:rsidRDefault="00BB0E1C">
      <w:pPr>
        <w:pStyle w:val="ConsPlusNormal"/>
        <w:jc w:val="both"/>
        <w:rPr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pStyle w:val="a3"/>
        <w:ind w:firstLine="708"/>
        <w:jc w:val="both"/>
        <w:rPr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>Мероприятия по «Профилактике терроризма и экстремизма, а также минимизация и (или) ликвидация последствий проявлений терроризма и экстремизма на территории Кокшамарского сельского поселения Звениговского муниципального района Республики Марий Эл на 2025-2031 годы» разработана с учетом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Кокшамарского сельского поселения.</w:t>
      </w:r>
      <w:proofErr w:type="gramEnd"/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>
        <w:rPr>
          <w:sz w:val="26"/>
        </w:rPr>
        <w:t>этнорелигиозными</w:t>
      </w:r>
      <w:proofErr w:type="spellEnd"/>
      <w:r>
        <w:rPr>
          <w:sz w:val="26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B0E1C" w:rsidRDefault="00BB0E1C">
      <w:pPr>
        <w:ind w:firstLine="720"/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2. Описание приоритетов и целей муниципальной политики в сфере реализации мероприятий 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Конституцией Российской Федерации,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Федеральным законом от 06.03.2006 № «О противодействии терроризму»,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Федеральным законом от 25.07.2002 № 114-ФЗ «О противодействии экстремистской деятельности»,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Целью мероприятий является реализация государственной политики Российской Федерации в области профилактики терроризма и экстремизма на территории Кокшамарского сельского поселения.</w:t>
      </w:r>
    </w:p>
    <w:p w:rsidR="00BB0E1C" w:rsidRDefault="007F22B5">
      <w:pPr>
        <w:ind w:firstLine="709"/>
        <w:jc w:val="both"/>
        <w:rPr>
          <w:sz w:val="26"/>
        </w:rPr>
      </w:pPr>
      <w:r>
        <w:rPr>
          <w:sz w:val="26"/>
        </w:rPr>
        <w:t xml:space="preserve">- совершенствование системы профилактических мер антитеррористической, </w:t>
      </w:r>
      <w:proofErr w:type="spellStart"/>
      <w:r>
        <w:rPr>
          <w:sz w:val="26"/>
        </w:rPr>
        <w:t>антиэкстремистской</w:t>
      </w:r>
      <w:proofErr w:type="spellEnd"/>
      <w:r>
        <w:rPr>
          <w:sz w:val="26"/>
        </w:rPr>
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B0E1C" w:rsidRDefault="007F22B5">
      <w:pPr>
        <w:tabs>
          <w:tab w:val="left" w:pos="709"/>
          <w:tab w:val="center" w:pos="4677"/>
          <w:tab w:val="right" w:pos="9355"/>
        </w:tabs>
        <w:jc w:val="both"/>
        <w:rPr>
          <w:sz w:val="26"/>
        </w:rPr>
      </w:pPr>
      <w:r>
        <w:rPr>
          <w:sz w:val="26"/>
        </w:rPr>
        <w:tab/>
        <w:t>-  Профилактика межнациональных (межэтнических) конфликтов;</w:t>
      </w:r>
    </w:p>
    <w:p w:rsidR="00BB0E1C" w:rsidRDefault="007F22B5">
      <w:pPr>
        <w:tabs>
          <w:tab w:val="left" w:pos="709"/>
          <w:tab w:val="right" w:pos="9355"/>
        </w:tabs>
        <w:ind w:firstLine="709"/>
        <w:jc w:val="both"/>
        <w:rPr>
          <w:sz w:val="26"/>
        </w:rPr>
      </w:pPr>
      <w:r>
        <w:rPr>
          <w:sz w:val="26"/>
        </w:rPr>
        <w:t>-  Предупреждение террористических и экстремистских проявлений на территории поселения;</w:t>
      </w:r>
    </w:p>
    <w:p w:rsidR="00BB0E1C" w:rsidRDefault="007F22B5">
      <w:pPr>
        <w:tabs>
          <w:tab w:val="center" w:pos="4677"/>
          <w:tab w:val="right" w:pos="9355"/>
        </w:tabs>
        <w:ind w:firstLine="709"/>
        <w:jc w:val="both"/>
        <w:rPr>
          <w:sz w:val="26"/>
        </w:rPr>
      </w:pPr>
      <w:r>
        <w:rPr>
          <w:sz w:val="26"/>
        </w:rPr>
        <w:t>- Укрепление межнационального и межконфессионального согласия;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Комплексное решение проблемы профилактики  правонарушений  детей и подростков.</w:t>
      </w:r>
    </w:p>
    <w:p w:rsidR="00BB0E1C" w:rsidRDefault="00BB0E1C">
      <w:pPr>
        <w:ind w:firstLine="708"/>
        <w:jc w:val="both"/>
        <w:rPr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</w:t>
      </w:r>
      <w:r w:rsidR="00D82B8C">
        <w:rPr>
          <w:rFonts w:ascii="Times New Roman" w:hAnsi="Times New Roman"/>
          <w:sz w:val="26"/>
        </w:rPr>
        <w:t>сельского</w:t>
      </w:r>
      <w:r>
        <w:rPr>
          <w:rFonts w:ascii="Times New Roman" w:hAnsi="Times New Roman"/>
          <w:sz w:val="26"/>
        </w:rPr>
        <w:t xml:space="preserve">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Для достижения указанных целей мероприятий должны быть решены следующие основные задачи.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BB0E1C" w:rsidRDefault="007F22B5">
      <w:pPr>
        <w:tabs>
          <w:tab w:val="center" w:pos="709"/>
          <w:tab w:val="right" w:pos="9355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- Усиление антитеррористической защищенности объектов социальной сферы и мест массового пребывания людей.</w:t>
      </w:r>
    </w:p>
    <w:p w:rsidR="00BB0E1C" w:rsidRDefault="007F22B5">
      <w:pPr>
        <w:tabs>
          <w:tab w:val="center" w:pos="851"/>
          <w:tab w:val="right" w:pos="9355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социальную и культурную адаптацию мигрантов, профилактику межнациональных (межэтнических) конфликтов.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Снижение преступности, особенно подростковой. Профилактика алкоголизма и наркомании.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Социально-психологическая помощь неблагополучным семьям. Защита прав и законных интересов детей и подростков. Предупреждение безнадзорности и беспризорности несовершеннолетних. Выявление и пресечение фактов  незаконной продажи спиртных напитков, распространения  наркотических и токсических   веществ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Целевые показатели эффективности реализации: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Организация и проведение заседаний   комиссий  по вопросам обеспечения   правопорядка и безопасности на территории поселения;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Организация работы с населением по разъяснению порядка действия при совершении в отношении них противоправных деяний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- количество опубликованных информационных материалов антитеррористической и </w:t>
      </w:r>
      <w:proofErr w:type="spellStart"/>
      <w:r>
        <w:rPr>
          <w:sz w:val="26"/>
        </w:rPr>
        <w:t>антиэкстремистской</w:t>
      </w:r>
      <w:proofErr w:type="spellEnd"/>
      <w:r>
        <w:rPr>
          <w:sz w:val="26"/>
        </w:rPr>
        <w:t xml:space="preserve"> направленности в СМИ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количество проводимых целенаправленных мероприятий с гражданами, наиболее подверженными воздействию идеологии терроризма;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</w:rPr>
      </w:pPr>
    </w:p>
    <w:p w:rsidR="00BB0E1C" w:rsidRDefault="007F22B5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«Организация деятельности добровольных народных дружин (ДНД) на территории поселения» 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В настоящее время условия безопасности проживания граждан и сохранение их имущества на территории Кокшамарского сельского поселения</w:t>
      </w:r>
      <w:r w:rsidR="00D82B8C">
        <w:rPr>
          <w:sz w:val="26"/>
        </w:rPr>
        <w:t xml:space="preserve"> </w:t>
      </w:r>
      <w:r>
        <w:rPr>
          <w:sz w:val="26"/>
        </w:rPr>
        <w:t xml:space="preserve">требуют серьезной работы в силу того, чтобы не допустить на территории </w:t>
      </w:r>
      <w:proofErr w:type="gramStart"/>
      <w:r>
        <w:rPr>
          <w:sz w:val="26"/>
        </w:rPr>
        <w:t>криминогенной обстановки</w:t>
      </w:r>
      <w:proofErr w:type="gramEnd"/>
      <w:r>
        <w:rPr>
          <w:sz w:val="26"/>
        </w:rPr>
        <w:t xml:space="preserve">. 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>Созданные народные дружины могут активно участвовать в работе по</w:t>
      </w:r>
      <w:r w:rsidR="00D82B8C">
        <w:rPr>
          <w:color w:val="1A1A1A"/>
          <w:sz w:val="26"/>
        </w:rPr>
        <w:t xml:space="preserve"> </w:t>
      </w:r>
      <w:r>
        <w:rPr>
          <w:color w:val="1A1A1A"/>
          <w:sz w:val="26"/>
        </w:rPr>
        <w:t>укреплению общественного порядка, вести борьбу с нарушениями правил и другими антиобщественными проявлениями.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>Во многом укрепление дисциплины и правопорядка зависит отактивизациидеятельностиобщественныхформирований</w:t>
      </w:r>
      <w:proofErr w:type="gramStart"/>
      <w:r>
        <w:rPr>
          <w:color w:val="1A1A1A"/>
          <w:sz w:val="26"/>
        </w:rPr>
        <w:t>,т</w:t>
      </w:r>
      <w:proofErr w:type="gramEnd"/>
      <w:r>
        <w:rPr>
          <w:color w:val="1A1A1A"/>
          <w:sz w:val="26"/>
        </w:rPr>
        <w:t>рудовыхколлективов, отдельных граждан во взаимодействии с правоохранительными</w:t>
      </w:r>
      <w:r w:rsidR="00D82B8C">
        <w:rPr>
          <w:color w:val="1A1A1A"/>
          <w:sz w:val="26"/>
        </w:rPr>
        <w:t xml:space="preserve"> </w:t>
      </w:r>
      <w:r>
        <w:rPr>
          <w:color w:val="1A1A1A"/>
          <w:sz w:val="26"/>
        </w:rPr>
        <w:t>органами по обеспечению охраны общественного порядка.</w:t>
      </w:r>
    </w:p>
    <w:p w:rsidR="00BB0E1C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2. Описание приоритетов и целей муниципальной политики в сфере реализации мероприятий 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создана с целью содействия правоохранительным органам в их деятельности по обеспечению общественного порядка, в работе по улучшению условий безопасности жителей, профилактике и предотвращению правонарушений на территории Кокшамарского сельского поселения.</w:t>
      </w:r>
    </w:p>
    <w:p w:rsidR="00BB0E1C" w:rsidRDefault="007F22B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Основной целью</w:t>
      </w:r>
      <w:r w:rsidR="00D82B8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является: создание эффективной системы обеспечения общественного порядка и общественной безопасности, условий, обеспечивающих формирование правовой культуры и правового сознания населения </w:t>
      </w:r>
      <w:r>
        <w:rPr>
          <w:sz w:val="26"/>
        </w:rPr>
        <w:t>К</w:t>
      </w:r>
      <w:r>
        <w:rPr>
          <w:rFonts w:ascii="Times New Roman" w:hAnsi="Times New Roman"/>
          <w:sz w:val="26"/>
        </w:rPr>
        <w:t xml:space="preserve">окшамарского сельского поселения, путём осуществления комплекса мер и создания механизмов их реализации, способных стабилизировать </w:t>
      </w:r>
      <w:proofErr w:type="gramStart"/>
      <w:r>
        <w:rPr>
          <w:rFonts w:ascii="Times New Roman" w:hAnsi="Times New Roman"/>
          <w:sz w:val="26"/>
        </w:rPr>
        <w:t>криминогенную ситуацию</w:t>
      </w:r>
      <w:proofErr w:type="gramEnd"/>
      <w:r>
        <w:rPr>
          <w:rFonts w:ascii="Times New Roman" w:hAnsi="Times New Roman"/>
          <w:sz w:val="26"/>
        </w:rPr>
        <w:t xml:space="preserve"> и сформировать условия для развития деятельности Добровольной народной дружины</w:t>
      </w:r>
      <w:r>
        <w:t>.</w:t>
      </w:r>
    </w:p>
    <w:p w:rsidR="00BB0E1C" w:rsidRDefault="00BB0E1C">
      <w:pPr>
        <w:pStyle w:val="ConsPlusNormal"/>
        <w:widowControl/>
        <w:ind w:firstLine="0"/>
        <w:rPr>
          <w:rFonts w:ascii="Times New Roman" w:hAnsi="Times New Roman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</w:t>
      </w:r>
      <w:r w:rsidR="00D82B8C">
        <w:rPr>
          <w:rFonts w:ascii="Times New Roman" w:hAnsi="Times New Roman"/>
          <w:sz w:val="26"/>
        </w:rPr>
        <w:t xml:space="preserve">сельского </w:t>
      </w:r>
      <w:r>
        <w:rPr>
          <w:rFonts w:ascii="Times New Roman" w:hAnsi="Times New Roman"/>
          <w:sz w:val="26"/>
        </w:rPr>
        <w:t xml:space="preserve">поселения. 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7F22B5">
      <w:pPr>
        <w:ind w:firstLine="708"/>
        <w:jc w:val="both"/>
        <w:rPr>
          <w:b/>
          <w:sz w:val="26"/>
        </w:rPr>
      </w:pPr>
      <w:r>
        <w:rPr>
          <w:sz w:val="26"/>
        </w:rPr>
        <w:t xml:space="preserve">Для достижения указанной цели должны быть решены следующие основные задачи. </w:t>
      </w:r>
    </w:p>
    <w:p w:rsidR="00BB0E1C" w:rsidRDefault="007F22B5">
      <w:pPr>
        <w:pStyle w:val="ConsPlusNorma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Организация дежурства добровольных народных дружин (ДНД) на территории поселения.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- Обеспечение деятельности добровольных народных дружин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На решение задачи по обеспечению общественной безопасности, правопорядка и снижения уровня преступности направлены следующие мероприятия: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участие в организации формирований правоохранительной направленности (добровольных народных дружин, молодежных оперативных отрядов) на территории Кокшамарского сельского поселения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обеспечение регулярного выступления Кокшамарской сельской администрации, сотрудников МВД перед населением, в трудовых коллективах, по месту жительства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>привлечение членов добровольных народных дружин к охране общественного порядка при проведении публичных мероприятий.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разработка и распространение среди населения памяток (листовок) о порядке действия при совершении в отношении их правонарушений. </w:t>
      </w:r>
    </w:p>
    <w:p w:rsidR="00BB0E1C" w:rsidRDefault="00BB0E1C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</w:rPr>
      </w:pPr>
    </w:p>
    <w:p w:rsidR="00BB0E1C" w:rsidRDefault="007F22B5">
      <w:pPr>
        <w:pStyle w:val="ConsPlusNormal"/>
        <w:widowControl/>
        <w:ind w:firstLine="540"/>
        <w:jc w:val="center"/>
        <w:rPr>
          <w:sz w:val="26"/>
        </w:rPr>
      </w:pPr>
      <w:r>
        <w:rPr>
          <w:rFonts w:ascii="Times New Roman" w:hAnsi="Times New Roman"/>
          <w:b/>
          <w:sz w:val="26"/>
        </w:rPr>
        <w:t>Организация и осуществление мероприятий по профилактике правонарушений на территории поселения и работе с детьми и молодежью</w:t>
      </w:r>
    </w:p>
    <w:p w:rsidR="00BB0E1C" w:rsidRDefault="00BB0E1C">
      <w:pPr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>1. Оценка текущего состояния соответствующей сферы</w:t>
      </w:r>
    </w:p>
    <w:p w:rsidR="00BB0E1C" w:rsidRDefault="00BB0E1C">
      <w:pPr>
        <w:pStyle w:val="a3"/>
        <w:ind w:firstLine="708"/>
        <w:jc w:val="both"/>
        <w:rPr>
          <w:sz w:val="26"/>
        </w:rPr>
      </w:pPr>
    </w:p>
    <w:p w:rsidR="00BB0E1C" w:rsidRDefault="007F22B5">
      <w:pPr>
        <w:ind w:firstLine="708"/>
        <w:jc w:val="both"/>
        <w:rPr>
          <w:color w:val="1E1D1E"/>
          <w:sz w:val="26"/>
        </w:rPr>
      </w:pPr>
      <w:r>
        <w:rPr>
          <w:color w:val="1E1D1E"/>
          <w:sz w:val="26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BB0E1C" w:rsidRDefault="007F22B5">
      <w:pPr>
        <w:ind w:firstLine="708"/>
        <w:jc w:val="both"/>
        <w:rPr>
          <w:color w:val="1E1D1E"/>
          <w:sz w:val="26"/>
        </w:rPr>
      </w:pPr>
      <w:r>
        <w:rPr>
          <w:color w:val="1E1D1E"/>
          <w:sz w:val="26"/>
        </w:rPr>
        <w:t xml:space="preserve">Требования сегодняшнего дня по обеспечению безопасности населения </w:t>
      </w:r>
      <w:r>
        <w:rPr>
          <w:sz w:val="26"/>
        </w:rPr>
        <w:t>Кокшамарского сельского поселения</w:t>
      </w:r>
      <w:r>
        <w:rPr>
          <w:color w:val="1E1D1E"/>
          <w:sz w:val="26"/>
        </w:rPr>
        <w:t xml:space="preserve">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BB0E1C" w:rsidRDefault="00BB0E1C">
      <w:pPr>
        <w:jc w:val="both"/>
        <w:rPr>
          <w:sz w:val="26"/>
        </w:rPr>
      </w:pPr>
    </w:p>
    <w:p w:rsidR="00BB0E1C" w:rsidRDefault="007F22B5">
      <w:pPr>
        <w:jc w:val="center"/>
        <w:rPr>
          <w:b/>
          <w:sz w:val="26"/>
        </w:rPr>
      </w:pPr>
      <w:r>
        <w:rPr>
          <w:b/>
          <w:sz w:val="26"/>
        </w:rPr>
        <w:t xml:space="preserve">2. Описание приоритетов и целей муниципальной политики в сфере реализации мероприятий </w:t>
      </w:r>
    </w:p>
    <w:p w:rsidR="00BB0E1C" w:rsidRDefault="00BB0E1C">
      <w:pPr>
        <w:jc w:val="center"/>
        <w:rPr>
          <w:sz w:val="26"/>
        </w:rPr>
      </w:pP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proofErr w:type="gramStart"/>
      <w:r>
        <w:rPr>
          <w:rFonts w:ascii="Times New Roman" w:hAnsi="Times New Roman"/>
          <w:b w:val="0"/>
          <w:sz w:val="26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  <w:proofErr w:type="gramEnd"/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color w:val="1E1D1E"/>
          <w:sz w:val="26"/>
          <w:highlight w:val="white"/>
        </w:rPr>
        <w:t>Федеральный закон от 24.06.1999 года № 120-ФЗ "Об основах системы профилактики безнадзорности и правонарушений несовершеннолетних"</w:t>
      </w:r>
    </w:p>
    <w:p w:rsidR="00BB0E1C" w:rsidRDefault="007F22B5">
      <w:pPr>
        <w:ind w:firstLine="708"/>
        <w:jc w:val="both"/>
        <w:rPr>
          <w:b/>
          <w:sz w:val="26"/>
        </w:rPr>
      </w:pPr>
      <w:r>
        <w:rPr>
          <w:sz w:val="26"/>
        </w:rPr>
        <w:t>Основной целью мероприятия является: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 xml:space="preserve">организация и осуществление мероприятий по работе </w:t>
      </w:r>
      <w:proofErr w:type="spellStart"/>
      <w:r>
        <w:rPr>
          <w:color w:val="1A1A1A"/>
          <w:sz w:val="26"/>
        </w:rPr>
        <w:t>сдетьми</w:t>
      </w:r>
      <w:proofErr w:type="spellEnd"/>
      <w:r>
        <w:rPr>
          <w:color w:val="1A1A1A"/>
          <w:sz w:val="26"/>
        </w:rPr>
        <w:t xml:space="preserve"> и молодежью в поселении; </w:t>
      </w:r>
    </w:p>
    <w:p w:rsidR="00BB0E1C" w:rsidRDefault="007F22B5">
      <w:pPr>
        <w:ind w:firstLine="708"/>
        <w:jc w:val="both"/>
        <w:rPr>
          <w:color w:val="1A1A1A"/>
          <w:sz w:val="26"/>
        </w:rPr>
      </w:pPr>
      <w:r>
        <w:rPr>
          <w:color w:val="1A1A1A"/>
          <w:sz w:val="26"/>
        </w:rPr>
        <w:t xml:space="preserve">создание </w:t>
      </w:r>
      <w:proofErr w:type="spellStart"/>
      <w:r>
        <w:rPr>
          <w:color w:val="1A1A1A"/>
          <w:sz w:val="26"/>
        </w:rPr>
        <w:t>правовых</w:t>
      </w:r>
      <w:proofErr w:type="gramStart"/>
      <w:r>
        <w:rPr>
          <w:color w:val="1A1A1A"/>
          <w:sz w:val="26"/>
        </w:rPr>
        <w:t>,о</w:t>
      </w:r>
      <w:proofErr w:type="gramEnd"/>
      <w:r>
        <w:rPr>
          <w:color w:val="1A1A1A"/>
          <w:sz w:val="26"/>
        </w:rPr>
        <w:t>рганизационных</w:t>
      </w:r>
      <w:proofErr w:type="spellEnd"/>
      <w:r>
        <w:rPr>
          <w:color w:val="1A1A1A"/>
          <w:sz w:val="26"/>
        </w:rPr>
        <w:t>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</w:r>
    </w:p>
    <w:p w:rsidR="00BB0E1C" w:rsidRDefault="007F22B5">
      <w:pPr>
        <w:ind w:firstLine="708"/>
        <w:jc w:val="both"/>
        <w:rPr>
          <w:color w:val="3C3C3C"/>
          <w:sz w:val="26"/>
        </w:rPr>
      </w:pPr>
      <w:r>
        <w:rPr>
          <w:color w:val="3C3C3C"/>
          <w:sz w:val="26"/>
        </w:rPr>
        <w:t>Содержание мероприятий определяются необходимостью обеспечения:</w:t>
      </w:r>
    </w:p>
    <w:p w:rsidR="00BB0E1C" w:rsidRDefault="007F22B5">
      <w:pPr>
        <w:ind w:firstLine="708"/>
        <w:jc w:val="both"/>
        <w:rPr>
          <w:color w:val="3C3C3C"/>
          <w:sz w:val="26"/>
        </w:rPr>
      </w:pPr>
      <w:r>
        <w:rPr>
          <w:color w:val="3C3C3C"/>
          <w:sz w:val="26"/>
        </w:rPr>
        <w:t xml:space="preserve"> преемственности поколений, сохранения и развития национальной культуры, воспитания у молодежи бережного отношения к историческому и культурному наследию народов России;</w:t>
      </w:r>
    </w:p>
    <w:p w:rsidR="00BB0E1C" w:rsidRDefault="007F22B5">
      <w:pPr>
        <w:ind w:firstLine="708"/>
        <w:jc w:val="both"/>
        <w:rPr>
          <w:color w:val="3C3C3C"/>
          <w:sz w:val="26"/>
        </w:rPr>
      </w:pPr>
      <w:r>
        <w:rPr>
          <w:color w:val="3C3C3C"/>
          <w:sz w:val="26"/>
        </w:rPr>
        <w:t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</w:t>
      </w:r>
    </w:p>
    <w:p w:rsidR="00BB0E1C" w:rsidRDefault="007F22B5">
      <w:pPr>
        <w:ind w:firstLine="708"/>
        <w:jc w:val="both"/>
        <w:rPr>
          <w:color w:val="3C3C3C"/>
          <w:sz w:val="26"/>
        </w:rPr>
      </w:pPr>
      <w:r>
        <w:rPr>
          <w:color w:val="3C3C3C"/>
          <w:sz w:val="26"/>
        </w:rPr>
        <w:t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</w:t>
      </w:r>
    </w:p>
    <w:p w:rsidR="00BB0E1C" w:rsidRDefault="007F22B5">
      <w:pPr>
        <w:ind w:firstLine="708"/>
        <w:jc w:val="both"/>
        <w:rPr>
          <w:color w:val="3C3C3C"/>
          <w:sz w:val="26"/>
        </w:rPr>
      </w:pPr>
      <w:r>
        <w:rPr>
          <w:color w:val="3C3C3C"/>
          <w:sz w:val="26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</w:t>
      </w:r>
      <w:r>
        <w:rPr>
          <w:color w:val="3C3C3C"/>
          <w:sz w:val="26"/>
        </w:rPr>
        <w:lastRenderedPageBreak/>
        <w:t>культуры социального поведения с учетом открытости общества, его информатизации, роста динамичности изменений.</w:t>
      </w:r>
    </w:p>
    <w:p w:rsidR="00BB0E1C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</w:rPr>
      </w:pPr>
    </w:p>
    <w:p w:rsidR="00BB0E1C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Задачи муниципальной политики и способы их эффективного решения  в области развития территории сельского поселения. </w:t>
      </w:r>
    </w:p>
    <w:p w:rsidR="00BB0E1C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</w:p>
    <w:p w:rsidR="00BB0E1C" w:rsidRDefault="007F22B5">
      <w:pPr>
        <w:ind w:firstLine="708"/>
        <w:jc w:val="both"/>
        <w:rPr>
          <w:b/>
          <w:sz w:val="26"/>
        </w:rPr>
      </w:pPr>
      <w:r>
        <w:rPr>
          <w:sz w:val="26"/>
        </w:rPr>
        <w:t xml:space="preserve">Для достижения указанных целей мероприятий должны быть решены следующие основные задачи. </w:t>
      </w:r>
    </w:p>
    <w:p w:rsidR="00BB0E1C" w:rsidRDefault="007F22B5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>
        <w:rPr>
          <w:color w:val="202124"/>
          <w:sz w:val="26"/>
        </w:rPr>
        <w:t>Обеспечение защиты прав,</w:t>
      </w:r>
      <w:r w:rsidR="00D82B8C">
        <w:rPr>
          <w:color w:val="202124"/>
          <w:sz w:val="26"/>
        </w:rPr>
        <w:t xml:space="preserve"> </w:t>
      </w:r>
      <w:proofErr w:type="spellStart"/>
      <w:r>
        <w:rPr>
          <w:color w:val="202124"/>
          <w:sz w:val="26"/>
        </w:rPr>
        <w:t>свободыи</w:t>
      </w:r>
      <w:proofErr w:type="spellEnd"/>
      <w:r>
        <w:rPr>
          <w:color w:val="202124"/>
          <w:sz w:val="26"/>
        </w:rPr>
        <w:t xml:space="preserve"> законных интересов граждан от противоправных деяний</w:t>
      </w:r>
    </w:p>
    <w:p w:rsidR="00BB0E1C" w:rsidRDefault="007F22B5">
      <w:pPr>
        <w:ind w:firstLine="708"/>
        <w:jc w:val="both"/>
        <w:rPr>
          <w:color w:val="202124"/>
          <w:sz w:val="26"/>
          <w:highlight w:val="white"/>
        </w:rPr>
      </w:pPr>
      <w:r>
        <w:rPr>
          <w:sz w:val="26"/>
        </w:rPr>
        <w:t xml:space="preserve">- </w:t>
      </w:r>
      <w:r>
        <w:rPr>
          <w:color w:val="202124"/>
          <w:sz w:val="26"/>
          <w:highlight w:val="white"/>
        </w:rPr>
        <w:t>Воспитание молодого поколения в духе соблюдения законности и правопорядка</w:t>
      </w:r>
    </w:p>
    <w:p w:rsidR="00BB0E1C" w:rsidRDefault="007F22B5">
      <w:pPr>
        <w:ind w:firstLine="708"/>
        <w:jc w:val="both"/>
        <w:rPr>
          <w:b/>
          <w:sz w:val="26"/>
        </w:rPr>
      </w:pPr>
      <w:r>
        <w:rPr>
          <w:color w:val="202124"/>
          <w:sz w:val="26"/>
          <w:highlight w:val="white"/>
        </w:rPr>
        <w:t xml:space="preserve">- </w:t>
      </w:r>
      <w:r>
        <w:rPr>
          <w:sz w:val="26"/>
        </w:rPr>
        <w:t>Предупреждение безнадзорности, беспризорности и правонарушений несовершеннолетних, выявление и устранение обстоятельств, способствующих их совершению.</w:t>
      </w: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p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sz w:val="26"/>
        </w:rPr>
      </w:pPr>
    </w:p>
    <w:sectPr w:rsidR="00BB0E1C" w:rsidSect="00BB0E1C">
      <w:pgSz w:w="11906" w:h="16838"/>
      <w:pgMar w:top="851" w:right="748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1C"/>
    <w:rsid w:val="00085B12"/>
    <w:rsid w:val="007B69C7"/>
    <w:rsid w:val="007F22B5"/>
    <w:rsid w:val="009A4D25"/>
    <w:rsid w:val="00BB0E1C"/>
    <w:rsid w:val="00BB2D71"/>
    <w:rsid w:val="00BB4B24"/>
    <w:rsid w:val="00D82B8C"/>
    <w:rsid w:val="00E55114"/>
    <w:rsid w:val="00FB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0E1C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B0E1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qFormat/>
    <w:rsid w:val="00BB0E1C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BB0E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0E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B0E1C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0E1C"/>
    <w:rPr>
      <w:sz w:val="28"/>
    </w:rPr>
  </w:style>
  <w:style w:type="paragraph" w:styleId="21">
    <w:name w:val="toc 2"/>
    <w:basedOn w:val="a"/>
    <w:next w:val="a"/>
    <w:link w:val="22"/>
    <w:uiPriority w:val="39"/>
    <w:rsid w:val="00BB0E1C"/>
    <w:pPr>
      <w:ind w:left="280"/>
    </w:pPr>
  </w:style>
  <w:style w:type="character" w:customStyle="1" w:styleId="22">
    <w:name w:val="Оглавление 2 Знак"/>
    <w:basedOn w:val="1"/>
    <w:link w:val="21"/>
    <w:rsid w:val="00BB0E1C"/>
  </w:style>
  <w:style w:type="paragraph" w:styleId="a3">
    <w:name w:val="No Spacing"/>
    <w:link w:val="a4"/>
    <w:rsid w:val="00BB0E1C"/>
    <w:rPr>
      <w:sz w:val="28"/>
    </w:rPr>
  </w:style>
  <w:style w:type="character" w:customStyle="1" w:styleId="a4">
    <w:name w:val="Без интервала Знак"/>
    <w:link w:val="a3"/>
    <w:rsid w:val="00BB0E1C"/>
    <w:rPr>
      <w:color w:val="000000"/>
      <w:sz w:val="28"/>
    </w:rPr>
  </w:style>
  <w:style w:type="paragraph" w:styleId="41">
    <w:name w:val="toc 4"/>
    <w:next w:val="a"/>
    <w:link w:val="42"/>
    <w:uiPriority w:val="39"/>
    <w:rsid w:val="00BB0E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0E1C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6"/>
    <w:rsid w:val="00BB0E1C"/>
  </w:style>
  <w:style w:type="paragraph" w:styleId="6">
    <w:name w:val="toc 6"/>
    <w:next w:val="a"/>
    <w:link w:val="60"/>
    <w:uiPriority w:val="39"/>
    <w:rsid w:val="00BB0E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0E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0E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0E1C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0E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0E1C"/>
    <w:rPr>
      <w:rFonts w:ascii="Courier New" w:hAnsi="Courier New"/>
    </w:rPr>
  </w:style>
  <w:style w:type="paragraph" w:styleId="a5">
    <w:name w:val="Body Text"/>
    <w:basedOn w:val="a"/>
    <w:link w:val="a6"/>
    <w:rsid w:val="00BB0E1C"/>
    <w:pPr>
      <w:jc w:val="center"/>
    </w:pPr>
    <w:rPr>
      <w:b/>
    </w:rPr>
  </w:style>
  <w:style w:type="character" w:customStyle="1" w:styleId="a6">
    <w:name w:val="Основной текст Знак"/>
    <w:basedOn w:val="1"/>
    <w:link w:val="a5"/>
    <w:rsid w:val="00BB0E1C"/>
    <w:rPr>
      <w:b/>
    </w:rPr>
  </w:style>
  <w:style w:type="paragraph" w:customStyle="1" w:styleId="Endnote">
    <w:name w:val="Endnote"/>
    <w:link w:val="Endnote0"/>
    <w:rsid w:val="00BB0E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B0E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B0E1C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rsid w:val="00BB0E1C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BB0E1C"/>
    <w:rPr>
      <w:sz w:val="24"/>
    </w:rPr>
  </w:style>
  <w:style w:type="paragraph" w:customStyle="1" w:styleId="95pt">
    <w:name w:val="Основной текст + 9.5 pt"/>
    <w:link w:val="95pt0"/>
    <w:rsid w:val="00BB0E1C"/>
    <w:rPr>
      <w:sz w:val="19"/>
      <w:highlight w:val="white"/>
    </w:rPr>
  </w:style>
  <w:style w:type="character" w:customStyle="1" w:styleId="95pt0">
    <w:name w:val="Основной текст + 9.5 pt"/>
    <w:link w:val="95pt"/>
    <w:rsid w:val="00BB0E1C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32">
    <w:name w:val="Основной текст 32"/>
    <w:basedOn w:val="a"/>
    <w:link w:val="320"/>
    <w:rsid w:val="00BB0E1C"/>
    <w:pPr>
      <w:jc w:val="both"/>
    </w:pPr>
    <w:rPr>
      <w:i/>
    </w:rPr>
  </w:style>
  <w:style w:type="character" w:customStyle="1" w:styleId="320">
    <w:name w:val="Основной текст 32"/>
    <w:basedOn w:val="1"/>
    <w:link w:val="32"/>
    <w:rsid w:val="00BB0E1C"/>
    <w:rPr>
      <w:i/>
    </w:rPr>
  </w:style>
  <w:style w:type="paragraph" w:styleId="a7">
    <w:name w:val="Balloon Text"/>
    <w:basedOn w:val="a"/>
    <w:link w:val="a8"/>
    <w:rsid w:val="00BB0E1C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B0E1C"/>
    <w:rPr>
      <w:rFonts w:ascii="Tahoma" w:hAnsi="Tahoma"/>
      <w:sz w:val="16"/>
    </w:rPr>
  </w:style>
  <w:style w:type="paragraph" w:customStyle="1" w:styleId="13">
    <w:name w:val="Основной шрифт абзаца1"/>
    <w:link w:val="14"/>
    <w:rsid w:val="00BB0E1C"/>
  </w:style>
  <w:style w:type="character" w:customStyle="1" w:styleId="14">
    <w:name w:val="Основной шрифт абзаца1"/>
    <w:link w:val="13"/>
    <w:rsid w:val="00BB0E1C"/>
  </w:style>
  <w:style w:type="paragraph" w:customStyle="1" w:styleId="FontStyle13">
    <w:name w:val="Font Style13"/>
    <w:link w:val="FontStyle130"/>
    <w:rsid w:val="00BB0E1C"/>
    <w:rPr>
      <w:sz w:val="26"/>
    </w:rPr>
  </w:style>
  <w:style w:type="character" w:customStyle="1" w:styleId="FontStyle130">
    <w:name w:val="Font Style13"/>
    <w:link w:val="FontStyle13"/>
    <w:rsid w:val="00BB0E1C"/>
    <w:rPr>
      <w:rFonts w:ascii="Times New Roman" w:hAnsi="Times New Roman"/>
      <w:sz w:val="26"/>
    </w:rPr>
  </w:style>
  <w:style w:type="paragraph" w:customStyle="1" w:styleId="ConsPlusTitle">
    <w:name w:val="ConsPlusTitle"/>
    <w:link w:val="ConsPlusTitle0"/>
    <w:rsid w:val="00BB0E1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B0E1C"/>
    <w:rPr>
      <w:rFonts w:ascii="Arial" w:hAnsi="Arial"/>
      <w:b/>
    </w:rPr>
  </w:style>
  <w:style w:type="paragraph" w:customStyle="1" w:styleId="51">
    <w:name w:val="Основной текст5"/>
    <w:basedOn w:val="a"/>
    <w:link w:val="52"/>
    <w:rsid w:val="00BB0E1C"/>
    <w:pPr>
      <w:widowControl w:val="0"/>
      <w:spacing w:after="720" w:line="0" w:lineRule="atLeast"/>
      <w:ind w:left="420" w:hanging="420"/>
      <w:jc w:val="center"/>
    </w:pPr>
    <w:rPr>
      <w:sz w:val="27"/>
    </w:rPr>
  </w:style>
  <w:style w:type="character" w:customStyle="1" w:styleId="52">
    <w:name w:val="Основной текст5"/>
    <w:basedOn w:val="1"/>
    <w:link w:val="51"/>
    <w:rsid w:val="00BB0E1C"/>
    <w:rPr>
      <w:sz w:val="27"/>
    </w:rPr>
  </w:style>
  <w:style w:type="paragraph" w:styleId="a9">
    <w:name w:val="Normal (Web)"/>
    <w:basedOn w:val="a"/>
    <w:link w:val="aa"/>
    <w:rsid w:val="00BB0E1C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BB0E1C"/>
    <w:rPr>
      <w:sz w:val="24"/>
    </w:rPr>
  </w:style>
  <w:style w:type="paragraph" w:styleId="ab">
    <w:name w:val="header"/>
    <w:basedOn w:val="a"/>
    <w:link w:val="ac"/>
    <w:uiPriority w:val="99"/>
    <w:rsid w:val="00BB0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BB0E1C"/>
  </w:style>
  <w:style w:type="paragraph" w:styleId="ad">
    <w:name w:val="List Paragraph"/>
    <w:basedOn w:val="a"/>
    <w:link w:val="ae"/>
    <w:rsid w:val="00BB0E1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sid w:val="00BB0E1C"/>
    <w:rPr>
      <w:rFonts w:ascii="Calibri" w:hAnsi="Calibri"/>
      <w:sz w:val="22"/>
    </w:rPr>
  </w:style>
  <w:style w:type="paragraph" w:styleId="31">
    <w:name w:val="toc 3"/>
    <w:next w:val="a"/>
    <w:link w:val="33"/>
    <w:uiPriority w:val="39"/>
    <w:rsid w:val="00BB0E1C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1"/>
    <w:rsid w:val="00BB0E1C"/>
    <w:rPr>
      <w:rFonts w:ascii="XO Thames" w:hAnsi="XO Thames"/>
      <w:sz w:val="28"/>
    </w:rPr>
  </w:style>
  <w:style w:type="paragraph" w:customStyle="1" w:styleId="15">
    <w:name w:val="Обычный1"/>
    <w:link w:val="16"/>
    <w:rsid w:val="00BB0E1C"/>
    <w:rPr>
      <w:rFonts w:ascii="Calibri" w:hAnsi="Calibri"/>
      <w:sz w:val="22"/>
    </w:rPr>
  </w:style>
  <w:style w:type="character" w:customStyle="1" w:styleId="16">
    <w:name w:val="Обычный1"/>
    <w:link w:val="15"/>
    <w:rsid w:val="00BB0E1C"/>
    <w:rPr>
      <w:rFonts w:ascii="Calibri" w:hAnsi="Calibri"/>
      <w:color w:val="000000"/>
      <w:sz w:val="22"/>
    </w:rPr>
  </w:style>
  <w:style w:type="paragraph" w:customStyle="1" w:styleId="Default">
    <w:name w:val="Default"/>
    <w:link w:val="Default0"/>
    <w:rsid w:val="00BB0E1C"/>
    <w:rPr>
      <w:sz w:val="24"/>
    </w:rPr>
  </w:style>
  <w:style w:type="character" w:customStyle="1" w:styleId="Default0">
    <w:name w:val="Default"/>
    <w:link w:val="Default"/>
    <w:rsid w:val="00BB0E1C"/>
    <w:rPr>
      <w:color w:val="000000"/>
      <w:sz w:val="24"/>
    </w:rPr>
  </w:style>
  <w:style w:type="character" w:customStyle="1" w:styleId="50">
    <w:name w:val="Заголовок 5 Знак"/>
    <w:basedOn w:val="1"/>
    <w:link w:val="5"/>
    <w:rsid w:val="00BB0E1C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sid w:val="00BB0E1C"/>
    <w:rPr>
      <w:b/>
      <w:sz w:val="26"/>
    </w:rPr>
  </w:style>
  <w:style w:type="paragraph" w:customStyle="1" w:styleId="34">
    <w:name w:val="Основной текст (3)"/>
    <w:basedOn w:val="a"/>
    <w:link w:val="35"/>
    <w:rsid w:val="00BB0E1C"/>
    <w:pPr>
      <w:widowControl w:val="0"/>
      <w:spacing w:line="365" w:lineRule="exact"/>
      <w:jc w:val="center"/>
    </w:pPr>
    <w:rPr>
      <w:b/>
      <w:sz w:val="26"/>
    </w:rPr>
  </w:style>
  <w:style w:type="character" w:customStyle="1" w:styleId="35">
    <w:name w:val="Основной текст (3)"/>
    <w:basedOn w:val="1"/>
    <w:link w:val="34"/>
    <w:rsid w:val="00BB0E1C"/>
    <w:rPr>
      <w:b/>
      <w:sz w:val="26"/>
    </w:rPr>
  </w:style>
  <w:style w:type="paragraph" w:customStyle="1" w:styleId="17">
    <w:name w:val="Гиперссылка1"/>
    <w:link w:val="af"/>
    <w:rsid w:val="00BB0E1C"/>
    <w:rPr>
      <w:color w:val="0000FF"/>
      <w:u w:val="single"/>
    </w:rPr>
  </w:style>
  <w:style w:type="character" w:styleId="af">
    <w:name w:val="Hyperlink"/>
    <w:link w:val="17"/>
    <w:rsid w:val="00BB0E1C"/>
    <w:rPr>
      <w:color w:val="0000FF"/>
      <w:u w:val="single"/>
    </w:rPr>
  </w:style>
  <w:style w:type="paragraph" w:customStyle="1" w:styleId="Footnote">
    <w:name w:val="Footnote"/>
    <w:link w:val="Footnote0"/>
    <w:rsid w:val="00BB0E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0E1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B0E1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B0E1C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BB0E1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0E1C"/>
    <w:rPr>
      <w:rFonts w:ascii="Arial" w:hAnsi="Arial"/>
    </w:rPr>
  </w:style>
  <w:style w:type="paragraph" w:customStyle="1" w:styleId="HeaderandFooter">
    <w:name w:val="Header and Footer"/>
    <w:link w:val="HeaderandFooter0"/>
    <w:rsid w:val="00BB0E1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B0E1C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BB0E1C"/>
    <w:pPr>
      <w:widowControl w:val="0"/>
      <w:spacing w:line="322" w:lineRule="exact"/>
      <w:jc w:val="center"/>
    </w:pPr>
    <w:rPr>
      <w:b/>
      <w:spacing w:val="10"/>
      <w:sz w:val="26"/>
    </w:rPr>
  </w:style>
  <w:style w:type="character" w:customStyle="1" w:styleId="24">
    <w:name w:val="Основной текст (2)"/>
    <w:basedOn w:val="1"/>
    <w:link w:val="23"/>
    <w:rsid w:val="00BB0E1C"/>
    <w:rPr>
      <w:b/>
      <w:spacing w:val="10"/>
      <w:sz w:val="26"/>
    </w:rPr>
  </w:style>
  <w:style w:type="paragraph" w:customStyle="1" w:styleId="2Gulim13pt">
    <w:name w:val="Основной текст (2) + Gulim;13 pt;Курсив"/>
    <w:link w:val="2Gulim13pt0"/>
    <w:rsid w:val="00BB0E1C"/>
    <w:rPr>
      <w:rFonts w:ascii="Gulim" w:hAnsi="Gulim"/>
      <w:i/>
      <w:sz w:val="26"/>
      <w:highlight w:val="white"/>
      <w:u w:val="single"/>
    </w:rPr>
  </w:style>
  <w:style w:type="character" w:customStyle="1" w:styleId="2Gulim13pt0">
    <w:name w:val="Основной текст (2) + Gulim;13 pt;Курсив"/>
    <w:link w:val="2Gulim13pt"/>
    <w:rsid w:val="00BB0E1C"/>
    <w:rPr>
      <w:rFonts w:ascii="Gulim" w:hAnsi="Gulim"/>
      <w:i/>
      <w:color w:val="000000"/>
      <w:spacing w:val="0"/>
      <w:sz w:val="26"/>
      <w:highlight w:val="white"/>
      <w:u w:val="single"/>
    </w:rPr>
  </w:style>
  <w:style w:type="paragraph" w:styleId="9">
    <w:name w:val="toc 9"/>
    <w:next w:val="a"/>
    <w:link w:val="90"/>
    <w:uiPriority w:val="39"/>
    <w:rsid w:val="00BB0E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0E1C"/>
    <w:rPr>
      <w:rFonts w:ascii="XO Thames" w:hAnsi="XO Thames"/>
      <w:sz w:val="28"/>
    </w:rPr>
  </w:style>
  <w:style w:type="paragraph" w:customStyle="1" w:styleId="conspluscell">
    <w:name w:val="conspluscell"/>
    <w:basedOn w:val="a"/>
    <w:link w:val="conspluscell0"/>
    <w:rsid w:val="00BB0E1C"/>
    <w:pPr>
      <w:spacing w:beforeAutospacing="1" w:afterAutospacing="1"/>
    </w:pPr>
    <w:rPr>
      <w:sz w:val="24"/>
    </w:rPr>
  </w:style>
  <w:style w:type="character" w:customStyle="1" w:styleId="conspluscell0">
    <w:name w:val="conspluscell"/>
    <w:basedOn w:val="1"/>
    <w:link w:val="conspluscell"/>
    <w:rsid w:val="00BB0E1C"/>
    <w:rPr>
      <w:sz w:val="24"/>
    </w:rPr>
  </w:style>
  <w:style w:type="paragraph" w:styleId="8">
    <w:name w:val="toc 8"/>
    <w:next w:val="a"/>
    <w:link w:val="80"/>
    <w:uiPriority w:val="39"/>
    <w:rsid w:val="00BB0E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0E1C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rsid w:val="00BB0E1C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BB0E1C"/>
    <w:rPr>
      <w:sz w:val="24"/>
    </w:rPr>
  </w:style>
  <w:style w:type="paragraph" w:styleId="25">
    <w:name w:val="Body Text 2"/>
    <w:basedOn w:val="a"/>
    <w:link w:val="26"/>
    <w:rsid w:val="00BB0E1C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BB0E1C"/>
  </w:style>
  <w:style w:type="paragraph" w:styleId="53">
    <w:name w:val="toc 5"/>
    <w:next w:val="a"/>
    <w:link w:val="54"/>
    <w:uiPriority w:val="39"/>
    <w:rsid w:val="00BB0E1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B0E1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B0E1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B0E1C"/>
    <w:rPr>
      <w:rFonts w:ascii="Arial" w:hAnsi="Arial"/>
    </w:rPr>
  </w:style>
  <w:style w:type="paragraph" w:styleId="af0">
    <w:name w:val="Subtitle"/>
    <w:next w:val="a"/>
    <w:link w:val="af1"/>
    <w:uiPriority w:val="11"/>
    <w:qFormat/>
    <w:rsid w:val="00BB0E1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B0E1C"/>
    <w:rPr>
      <w:rFonts w:ascii="XO Thames" w:hAnsi="XO Thames"/>
      <w:i/>
      <w:sz w:val="24"/>
    </w:rPr>
  </w:style>
  <w:style w:type="paragraph" w:styleId="af2">
    <w:name w:val="Title"/>
    <w:next w:val="a"/>
    <w:link w:val="af3"/>
    <w:qFormat/>
    <w:rsid w:val="00BB0E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BB0E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0E1C"/>
    <w:rPr>
      <w:rFonts w:ascii="XO Thames" w:hAnsi="XO Thames"/>
      <w:b/>
      <w:sz w:val="24"/>
    </w:rPr>
  </w:style>
  <w:style w:type="paragraph" w:customStyle="1" w:styleId="1a">
    <w:name w:val="Заголовок №1"/>
    <w:basedOn w:val="a"/>
    <w:link w:val="1b"/>
    <w:rsid w:val="00BB0E1C"/>
    <w:pPr>
      <w:widowControl w:val="0"/>
      <w:spacing w:line="0" w:lineRule="atLeast"/>
      <w:ind w:left="1480" w:hanging="1480"/>
      <w:outlineLvl w:val="0"/>
    </w:pPr>
    <w:rPr>
      <w:b/>
      <w:sz w:val="26"/>
    </w:rPr>
  </w:style>
  <w:style w:type="character" w:customStyle="1" w:styleId="1b">
    <w:name w:val="Заголовок №1"/>
    <w:basedOn w:val="1"/>
    <w:link w:val="1a"/>
    <w:rsid w:val="00BB0E1C"/>
    <w:rPr>
      <w:b/>
      <w:sz w:val="26"/>
    </w:rPr>
  </w:style>
  <w:style w:type="character" w:customStyle="1" w:styleId="20">
    <w:name w:val="Заголовок 2 Знак"/>
    <w:basedOn w:val="1"/>
    <w:link w:val="2"/>
    <w:rsid w:val="00BB0E1C"/>
    <w:rPr>
      <w:rFonts w:ascii="Cambria" w:hAnsi="Cambria"/>
      <w:b/>
      <w:i/>
    </w:rPr>
  </w:style>
  <w:style w:type="table" w:styleId="af4">
    <w:name w:val="Table Grid"/>
    <w:basedOn w:val="a1"/>
    <w:rsid w:val="00BB0E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6470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647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47066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44664706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9215</Words>
  <Characters>52526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5</cp:revision>
  <cp:lastPrinted>2025-10-13T09:46:00Z</cp:lastPrinted>
  <dcterms:created xsi:type="dcterms:W3CDTF">2025-10-13T07:13:00Z</dcterms:created>
  <dcterms:modified xsi:type="dcterms:W3CDTF">2025-10-13T10:05:00Z</dcterms:modified>
</cp:coreProperties>
</file>